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5676C" w14:textId="4EF9ED9C" w:rsidR="00557A70" w:rsidRPr="00CD0A8D" w:rsidRDefault="00557A70" w:rsidP="00F71CE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D0A8D">
        <w:rPr>
          <w:rFonts w:ascii="Times New Roman" w:hAnsi="Times New Roman" w:cs="Times New Roman"/>
          <w:b/>
          <w:bCs/>
          <w:sz w:val="24"/>
          <w:szCs w:val="24"/>
        </w:rPr>
        <w:t>Del 1</w:t>
      </w:r>
      <w:r w:rsidR="00AA3B5C" w:rsidRPr="00CD0A8D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4508F2E9" w14:textId="1C7917C9" w:rsidR="00557A70" w:rsidRPr="00CD0A8D" w:rsidRDefault="00557A70" w:rsidP="00F71CEE">
      <w:pPr>
        <w:spacing w:line="276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CD0A8D">
        <w:rPr>
          <w:rFonts w:ascii="Times New Roman" w:hAnsi="Times New Roman" w:cs="Times New Roman"/>
          <w:sz w:val="24"/>
          <w:szCs w:val="24"/>
        </w:rPr>
        <w:t xml:space="preserve">I dette essayet vil jeg utforske følgende spørsmål: </w:t>
      </w:r>
      <w:r w:rsidRPr="00CD0A8D">
        <w:rPr>
          <w:rFonts w:ascii="Times New Roman" w:hAnsi="Times New Roman" w:cs="Times New Roman"/>
          <w:i/>
          <w:iCs/>
          <w:sz w:val="24"/>
          <w:szCs w:val="24"/>
        </w:rPr>
        <w:t xml:space="preserve">Hvordan kan </w:t>
      </w:r>
      <w:proofErr w:type="spellStart"/>
      <w:r w:rsidRPr="00CD0A8D"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>Klafkis</w:t>
      </w:r>
      <w:proofErr w:type="spellEnd"/>
      <w:r w:rsidRPr="00CD0A8D"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 xml:space="preserve"> epoketypiske nøkkelproblemer knyttes opp mot de tre tverrfaglige temaene i overordnet del av læreplanen?</w:t>
      </w:r>
      <w:r w:rsidR="00D4443A" w:rsidRPr="00CD0A8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</w:p>
    <w:p w14:paraId="3EF0D26C" w14:textId="0C230F0E" w:rsidR="00D4443A" w:rsidRPr="00CD0A8D" w:rsidRDefault="00B61704" w:rsidP="00F71CEE">
      <w:pPr>
        <w:spacing w:line="276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CD0A8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Wolfgang </w:t>
      </w:r>
      <w:proofErr w:type="spellStart"/>
      <w:r w:rsidRPr="00CD0A8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Klafki</w:t>
      </w:r>
      <w:proofErr w:type="spellEnd"/>
      <w:r w:rsidRPr="00CD0A8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var en tysk </w:t>
      </w:r>
      <w:r w:rsidR="00732D73" w:rsidRPr="00CD0A8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pedagog og didaktiker. I boken </w:t>
      </w:r>
      <w:r w:rsidR="007F7890" w:rsidRPr="00CD0A8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pedagogisk grunnlagstenkning</w:t>
      </w:r>
      <w:r w:rsidR="00E97931" w:rsidRPr="00CD0A8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- kunnskap</w:t>
      </w:r>
      <w:r w:rsidR="00F90700" w:rsidRPr="00CD0A8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læring og danning i læreprofesjonen</w:t>
      </w:r>
      <w:r w:rsidR="00AF753D" w:rsidRPr="00CD0A8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(2023)</w:t>
      </w:r>
      <w:r w:rsidR="00F90700" w:rsidRPr="00CD0A8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skriver Irene Haslund </w:t>
      </w:r>
      <w:r w:rsidR="007F1BFC" w:rsidRPr="00CD0A8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et eget kapitel </w:t>
      </w:r>
      <w:r w:rsidR="001B3FF2" w:rsidRPr="00CD0A8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om </w:t>
      </w:r>
      <w:proofErr w:type="spellStart"/>
      <w:r w:rsidR="001B3FF2" w:rsidRPr="00CD0A8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Klafkis</w:t>
      </w:r>
      <w:proofErr w:type="spellEnd"/>
      <w:r w:rsidR="001B3FF2" w:rsidRPr="00CD0A8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danningsdidaktikk og dybdelæring. </w:t>
      </w:r>
      <w:r w:rsidR="00F24AD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Som en del av</w:t>
      </w:r>
      <w:r w:rsidR="00E1550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danning og dybdelæring </w:t>
      </w:r>
      <w:r w:rsidR="009D0AC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snakker </w:t>
      </w:r>
      <w:proofErr w:type="spellStart"/>
      <w:r w:rsidR="00E1550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Klafkis</w:t>
      </w:r>
      <w:proofErr w:type="spellEnd"/>
      <w:r w:rsidR="009D0AC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E1550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om</w:t>
      </w:r>
      <w:r w:rsidR="009D0AC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1E36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de epoketypiske nøkkelproblemene</w:t>
      </w:r>
      <w:r w:rsidR="008C22A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 Han referer til sentrale utfordringer og spørsmål som er karakteristiske for en bestemt tidsepoke eller samfunnskontekst. Disse </w:t>
      </w:r>
      <w:r w:rsidR="0034750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problemene er viktige for å forstå samfunnet, kulturen og menneskers liv og </w:t>
      </w:r>
      <w:r w:rsidR="00B91C93" w:rsidRPr="00CD0A8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han mener alle elever bør kunne</w:t>
      </w:r>
      <w:r w:rsidR="009D3645" w:rsidRPr="00CD0A8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få et innblikk og fordype seg i</w:t>
      </w:r>
      <w:r w:rsidR="00F8684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(</w:t>
      </w:r>
      <w:r w:rsidR="0004020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Haslund</w:t>
      </w:r>
      <w:r w:rsidR="00B022F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2023, s.</w:t>
      </w:r>
      <w:r w:rsidR="00F765B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213</w:t>
      </w:r>
      <w:r w:rsidR="00F8684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)</w:t>
      </w:r>
      <w:r w:rsidR="009D3645" w:rsidRPr="00CD0A8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 Disse problemene er:</w:t>
      </w:r>
    </w:p>
    <w:p w14:paraId="33CC92DE" w14:textId="5ADC1380" w:rsidR="009D3645" w:rsidRPr="00CD0A8D" w:rsidRDefault="009D3645" w:rsidP="00F71CEE">
      <w:pPr>
        <w:pStyle w:val="Listeavsnit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D0A8D">
        <w:rPr>
          <w:rFonts w:ascii="Times New Roman" w:hAnsi="Times New Roman" w:cs="Times New Roman"/>
          <w:i/>
          <w:iCs/>
          <w:sz w:val="24"/>
          <w:szCs w:val="24"/>
        </w:rPr>
        <w:t>Fred, dvs. hvordan skape og bevare et internasjonalt samkvem uten væp</w:t>
      </w:r>
      <w:r w:rsidR="00F538D4" w:rsidRPr="00CD0A8D">
        <w:rPr>
          <w:rFonts w:ascii="Times New Roman" w:hAnsi="Times New Roman" w:cs="Times New Roman"/>
          <w:i/>
          <w:iCs/>
          <w:sz w:val="24"/>
          <w:szCs w:val="24"/>
        </w:rPr>
        <w:t>nede konflikter</w:t>
      </w:r>
    </w:p>
    <w:p w14:paraId="373FB170" w14:textId="10BC7499" w:rsidR="00F538D4" w:rsidRPr="00CD0A8D" w:rsidRDefault="00F538D4" w:rsidP="00F71CEE">
      <w:pPr>
        <w:pStyle w:val="Listeavsnit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D0A8D">
        <w:rPr>
          <w:rFonts w:ascii="Times New Roman" w:hAnsi="Times New Roman" w:cs="Times New Roman"/>
          <w:i/>
          <w:iCs/>
          <w:sz w:val="24"/>
          <w:szCs w:val="24"/>
        </w:rPr>
        <w:t>Miljø, dvs. hvordan utvikle måter å organisere samfunn og livet på som skaper en bærekraftig likevekt mellom mennesker og miljøe</w:t>
      </w:r>
      <w:r w:rsidR="003A72EB" w:rsidRPr="00CD0A8D">
        <w:rPr>
          <w:rFonts w:ascii="Times New Roman" w:hAnsi="Times New Roman" w:cs="Times New Roman"/>
          <w:i/>
          <w:iCs/>
          <w:sz w:val="24"/>
          <w:szCs w:val="24"/>
        </w:rPr>
        <w:t>t</w:t>
      </w:r>
    </w:p>
    <w:p w14:paraId="155041CB" w14:textId="31BE17A1" w:rsidR="003A72EB" w:rsidRPr="00CD0A8D" w:rsidRDefault="003A72EB" w:rsidP="00F71CEE">
      <w:pPr>
        <w:pStyle w:val="Listeavsnit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D0A8D">
        <w:rPr>
          <w:rFonts w:ascii="Times New Roman" w:hAnsi="Times New Roman" w:cs="Times New Roman"/>
          <w:i/>
          <w:iCs/>
          <w:sz w:val="24"/>
          <w:szCs w:val="24"/>
        </w:rPr>
        <w:t xml:space="preserve">Sosial likhet, dvs. </w:t>
      </w:r>
      <w:r w:rsidR="00766432" w:rsidRPr="00CD0A8D">
        <w:rPr>
          <w:rFonts w:ascii="Times New Roman" w:hAnsi="Times New Roman" w:cs="Times New Roman"/>
          <w:i/>
          <w:iCs/>
          <w:sz w:val="24"/>
          <w:szCs w:val="24"/>
        </w:rPr>
        <w:t xml:space="preserve">hvordan avskaffe sosial urettferdighet, for eksempel mellom sosiale klasser og lag, mellom menn og kvinner, mellom de som har jobb, og de som ikke har </w:t>
      </w:r>
      <w:r w:rsidR="00DD3847" w:rsidRPr="00CD0A8D">
        <w:rPr>
          <w:rFonts w:ascii="Times New Roman" w:hAnsi="Times New Roman" w:cs="Times New Roman"/>
          <w:i/>
          <w:iCs/>
          <w:sz w:val="24"/>
          <w:szCs w:val="24"/>
        </w:rPr>
        <w:t>jobb</w:t>
      </w:r>
    </w:p>
    <w:p w14:paraId="3E1F3DE6" w14:textId="68546A3D" w:rsidR="00766432" w:rsidRPr="00CD0A8D" w:rsidRDefault="00766432" w:rsidP="00F71CEE">
      <w:pPr>
        <w:pStyle w:val="Listeavsnit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D0A8D">
        <w:rPr>
          <w:rFonts w:ascii="Times New Roman" w:hAnsi="Times New Roman" w:cs="Times New Roman"/>
          <w:i/>
          <w:iCs/>
          <w:sz w:val="24"/>
          <w:szCs w:val="24"/>
        </w:rPr>
        <w:t>Forholdet mellom de såkalte industriland og utviklingsland</w:t>
      </w:r>
    </w:p>
    <w:p w14:paraId="090DA8C1" w14:textId="1B3A5AB7" w:rsidR="00766432" w:rsidRPr="00CD0A8D" w:rsidRDefault="003E5B89" w:rsidP="00F71CEE">
      <w:pPr>
        <w:pStyle w:val="Listeavsnit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D0A8D">
        <w:rPr>
          <w:rFonts w:ascii="Times New Roman" w:hAnsi="Times New Roman" w:cs="Times New Roman"/>
          <w:i/>
          <w:iCs/>
          <w:sz w:val="24"/>
          <w:szCs w:val="24"/>
        </w:rPr>
        <w:t xml:space="preserve">Farer ved og muligheter med henblikk </w:t>
      </w:r>
      <w:r w:rsidR="00DD3847" w:rsidRPr="00CD0A8D">
        <w:rPr>
          <w:rFonts w:ascii="Times New Roman" w:hAnsi="Times New Roman" w:cs="Times New Roman"/>
          <w:i/>
          <w:iCs/>
          <w:sz w:val="24"/>
          <w:szCs w:val="24"/>
        </w:rPr>
        <w:t>på</w:t>
      </w:r>
      <w:r w:rsidRPr="00CD0A8D">
        <w:rPr>
          <w:rFonts w:ascii="Times New Roman" w:hAnsi="Times New Roman" w:cs="Times New Roman"/>
          <w:i/>
          <w:iCs/>
          <w:sz w:val="24"/>
          <w:szCs w:val="24"/>
        </w:rPr>
        <w:t xml:space="preserve"> tekniske informasjons- og kommunikasjonsmedier, dvs. hvordan bruke slike medier på en konstruktiv måte</w:t>
      </w:r>
    </w:p>
    <w:p w14:paraId="5E4C9F7A" w14:textId="7862629C" w:rsidR="003E5B89" w:rsidRPr="00CD0A8D" w:rsidRDefault="00D61C67" w:rsidP="00F71CEE">
      <w:pPr>
        <w:pStyle w:val="Listeavsnit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D0A8D">
        <w:rPr>
          <w:rFonts w:ascii="Times New Roman" w:hAnsi="Times New Roman" w:cs="Times New Roman"/>
          <w:i/>
          <w:iCs/>
          <w:sz w:val="24"/>
          <w:szCs w:val="24"/>
        </w:rPr>
        <w:t>Den menneskelige seksualitet og forholdene kjønnene imellom</w:t>
      </w:r>
    </w:p>
    <w:p w14:paraId="236F12DA" w14:textId="61FEF27D" w:rsidR="00D61C67" w:rsidRPr="00CD0A8D" w:rsidRDefault="00D61C67" w:rsidP="00F71CEE">
      <w:pPr>
        <w:pStyle w:val="Listeavsnit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D0A8D">
        <w:rPr>
          <w:rFonts w:ascii="Times New Roman" w:hAnsi="Times New Roman" w:cs="Times New Roman"/>
          <w:i/>
          <w:iCs/>
          <w:sz w:val="24"/>
          <w:szCs w:val="24"/>
        </w:rPr>
        <w:t xml:space="preserve">Verdipluralisme, i lys av </w:t>
      </w:r>
      <w:proofErr w:type="gramStart"/>
      <w:r w:rsidRPr="00CD0A8D">
        <w:rPr>
          <w:rFonts w:ascii="Times New Roman" w:hAnsi="Times New Roman" w:cs="Times New Roman"/>
          <w:i/>
          <w:iCs/>
          <w:sz w:val="24"/>
          <w:szCs w:val="24"/>
        </w:rPr>
        <w:t>den morderne</w:t>
      </w:r>
      <w:proofErr w:type="gramEnd"/>
      <w:r w:rsidRPr="00CD0A8D">
        <w:rPr>
          <w:rFonts w:ascii="Times New Roman" w:hAnsi="Times New Roman" w:cs="Times New Roman"/>
          <w:i/>
          <w:iCs/>
          <w:sz w:val="24"/>
          <w:szCs w:val="24"/>
        </w:rPr>
        <w:t xml:space="preserve"> sekulariserings</w:t>
      </w:r>
      <w:r w:rsidR="008B483A" w:rsidRPr="00CD0A8D">
        <w:rPr>
          <w:rFonts w:ascii="Times New Roman" w:hAnsi="Times New Roman" w:cs="Times New Roman"/>
          <w:i/>
          <w:iCs/>
          <w:sz w:val="24"/>
          <w:szCs w:val="24"/>
        </w:rPr>
        <w:t>prosessen</w:t>
      </w:r>
      <w:r w:rsidRPr="00CD0A8D">
        <w:rPr>
          <w:rFonts w:ascii="Times New Roman" w:hAnsi="Times New Roman" w:cs="Times New Roman"/>
          <w:i/>
          <w:iCs/>
          <w:sz w:val="24"/>
          <w:szCs w:val="24"/>
        </w:rPr>
        <w:t xml:space="preserve">, dvs. spørsmålet om </w:t>
      </w:r>
      <w:r w:rsidR="008B483A" w:rsidRPr="00CD0A8D">
        <w:rPr>
          <w:rFonts w:ascii="Times New Roman" w:hAnsi="Times New Roman" w:cs="Times New Roman"/>
          <w:i/>
          <w:iCs/>
          <w:sz w:val="24"/>
          <w:szCs w:val="24"/>
        </w:rPr>
        <w:t>individuell</w:t>
      </w:r>
      <w:r w:rsidRPr="00CD0A8D">
        <w:rPr>
          <w:rFonts w:ascii="Times New Roman" w:hAnsi="Times New Roman" w:cs="Times New Roman"/>
          <w:i/>
          <w:iCs/>
          <w:sz w:val="24"/>
          <w:szCs w:val="24"/>
        </w:rPr>
        <w:t xml:space="preserve"> identitetsdannelse, utvikling</w:t>
      </w:r>
      <w:r w:rsidR="00DF58FB" w:rsidRPr="00CD0A8D">
        <w:rPr>
          <w:rFonts w:ascii="Times New Roman" w:hAnsi="Times New Roman" w:cs="Times New Roman"/>
          <w:i/>
          <w:iCs/>
          <w:sz w:val="24"/>
          <w:szCs w:val="24"/>
        </w:rPr>
        <w:t xml:space="preserve"> av evnen til å </w:t>
      </w:r>
      <w:r w:rsidR="008B483A" w:rsidRPr="00CD0A8D">
        <w:rPr>
          <w:rFonts w:ascii="Times New Roman" w:hAnsi="Times New Roman" w:cs="Times New Roman"/>
          <w:i/>
          <w:iCs/>
          <w:sz w:val="24"/>
          <w:szCs w:val="24"/>
        </w:rPr>
        <w:t>beskjeftige</w:t>
      </w:r>
      <w:r w:rsidR="00DF58FB" w:rsidRPr="00CD0A8D">
        <w:rPr>
          <w:rFonts w:ascii="Times New Roman" w:hAnsi="Times New Roman" w:cs="Times New Roman"/>
          <w:i/>
          <w:iCs/>
          <w:sz w:val="24"/>
          <w:szCs w:val="24"/>
        </w:rPr>
        <w:t xml:space="preserve"> seg med meningsspørsmål, med etiske og religiøse orienteringsproblemer</w:t>
      </w:r>
    </w:p>
    <w:p w14:paraId="263A157B" w14:textId="3805312D" w:rsidR="00D620E3" w:rsidRPr="00CD0A8D" w:rsidRDefault="00D620E3" w:rsidP="00F71C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0A8D">
        <w:rPr>
          <w:rFonts w:ascii="Times New Roman" w:hAnsi="Times New Roman" w:cs="Times New Roman"/>
          <w:sz w:val="24"/>
          <w:szCs w:val="24"/>
        </w:rPr>
        <w:t>(Haslund, 2023, s.213)</w:t>
      </w:r>
    </w:p>
    <w:p w14:paraId="234F5428" w14:textId="3A3C61D1" w:rsidR="007B0FD5" w:rsidRPr="00CD0A8D" w:rsidRDefault="00933503" w:rsidP="00F71C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denne oppgaven vil jeg se på hvordan disse epoketypiske </w:t>
      </w:r>
      <w:r w:rsidR="00B42D66">
        <w:rPr>
          <w:rFonts w:ascii="Times New Roman" w:hAnsi="Times New Roman" w:cs="Times New Roman"/>
          <w:sz w:val="24"/>
          <w:szCs w:val="24"/>
        </w:rPr>
        <w:t xml:space="preserve">nøkkelproblemene </w:t>
      </w:r>
      <w:r>
        <w:rPr>
          <w:rFonts w:ascii="Times New Roman" w:hAnsi="Times New Roman" w:cs="Times New Roman"/>
          <w:sz w:val="24"/>
          <w:szCs w:val="24"/>
        </w:rPr>
        <w:t>kan knyttes opp mot</w:t>
      </w:r>
      <w:r w:rsidR="00B42D66">
        <w:rPr>
          <w:rFonts w:ascii="Times New Roman" w:hAnsi="Times New Roman" w:cs="Times New Roman"/>
          <w:sz w:val="24"/>
          <w:szCs w:val="24"/>
        </w:rPr>
        <w:t xml:space="preserve"> de tre tverrfaglige temaene. </w:t>
      </w:r>
      <w:r w:rsidR="007B0FD5" w:rsidRPr="00CD0A8D">
        <w:rPr>
          <w:rFonts w:ascii="Times New Roman" w:hAnsi="Times New Roman" w:cs="Times New Roman"/>
          <w:sz w:val="24"/>
          <w:szCs w:val="24"/>
        </w:rPr>
        <w:t>I læreplanverkets overordnet del er det innført tre tverrfaglige temaer: folkehelse og livsmestring, demokrati og medborgerskap og bærekraftig utvikling</w:t>
      </w:r>
      <w:r w:rsidR="00151A01" w:rsidRPr="00CD0A8D">
        <w:rPr>
          <w:rFonts w:ascii="Times New Roman" w:hAnsi="Times New Roman" w:cs="Times New Roman"/>
          <w:sz w:val="24"/>
          <w:szCs w:val="24"/>
        </w:rPr>
        <w:t>.</w:t>
      </w:r>
      <w:r w:rsidR="00C971B0" w:rsidRPr="00CD0A8D">
        <w:rPr>
          <w:rFonts w:ascii="Times New Roman" w:hAnsi="Times New Roman" w:cs="Times New Roman"/>
          <w:sz w:val="24"/>
          <w:szCs w:val="24"/>
        </w:rPr>
        <w:t xml:space="preserve"> </w:t>
      </w:r>
      <w:r w:rsidR="004B5F81" w:rsidRPr="00CD0A8D">
        <w:rPr>
          <w:rFonts w:ascii="Times New Roman" w:hAnsi="Times New Roman" w:cs="Times New Roman"/>
          <w:sz w:val="24"/>
          <w:szCs w:val="24"/>
        </w:rPr>
        <w:t xml:space="preserve">Disse tar utgangspunkt i aktuelle samfunnsutfordringer som krever </w:t>
      </w:r>
      <w:r w:rsidR="00B42D66" w:rsidRPr="00CD0A8D">
        <w:rPr>
          <w:rFonts w:ascii="Times New Roman" w:hAnsi="Times New Roman" w:cs="Times New Roman"/>
          <w:sz w:val="24"/>
          <w:szCs w:val="24"/>
        </w:rPr>
        <w:t>engasjement</w:t>
      </w:r>
      <w:r w:rsidR="004B5F81" w:rsidRPr="00CD0A8D">
        <w:rPr>
          <w:rFonts w:ascii="Times New Roman" w:hAnsi="Times New Roman" w:cs="Times New Roman"/>
          <w:sz w:val="24"/>
          <w:szCs w:val="24"/>
        </w:rPr>
        <w:t xml:space="preserve"> og innsats fra både enkeltmennesker og </w:t>
      </w:r>
      <w:r w:rsidR="00B42D66" w:rsidRPr="00CD0A8D">
        <w:rPr>
          <w:rFonts w:ascii="Times New Roman" w:hAnsi="Times New Roman" w:cs="Times New Roman"/>
          <w:sz w:val="24"/>
          <w:szCs w:val="24"/>
        </w:rPr>
        <w:t>felleskapet</w:t>
      </w:r>
      <w:r w:rsidR="004B5F81" w:rsidRPr="00CD0A8D">
        <w:rPr>
          <w:rFonts w:ascii="Times New Roman" w:hAnsi="Times New Roman" w:cs="Times New Roman"/>
          <w:sz w:val="24"/>
          <w:szCs w:val="24"/>
        </w:rPr>
        <w:t xml:space="preserve"> i lokalsamfunnet, både nasjonalt og global. </w:t>
      </w:r>
      <w:r w:rsidR="00C971B0" w:rsidRPr="00CD0A8D">
        <w:rPr>
          <w:rFonts w:ascii="Times New Roman" w:hAnsi="Times New Roman" w:cs="Times New Roman"/>
          <w:sz w:val="24"/>
          <w:szCs w:val="24"/>
        </w:rPr>
        <w:t>Skolen skal legge til rette for læring innenfor de tre tverrfaglige temaene</w:t>
      </w:r>
      <w:r w:rsidR="00040205">
        <w:rPr>
          <w:rFonts w:ascii="Times New Roman" w:hAnsi="Times New Roman" w:cs="Times New Roman"/>
          <w:sz w:val="24"/>
          <w:szCs w:val="24"/>
        </w:rPr>
        <w:t xml:space="preserve">, for å </w:t>
      </w:r>
      <w:r w:rsidR="007958E7">
        <w:rPr>
          <w:rFonts w:ascii="Times New Roman" w:hAnsi="Times New Roman" w:cs="Times New Roman"/>
          <w:sz w:val="24"/>
          <w:szCs w:val="24"/>
        </w:rPr>
        <w:t>forberede</w:t>
      </w:r>
      <w:r w:rsidR="00040205">
        <w:rPr>
          <w:rFonts w:ascii="Times New Roman" w:hAnsi="Times New Roman" w:cs="Times New Roman"/>
          <w:sz w:val="24"/>
          <w:szCs w:val="24"/>
        </w:rPr>
        <w:t xml:space="preserve"> elever på å møte utfordringer i det moderne samfunnet</w:t>
      </w:r>
      <w:r w:rsidR="0067436D">
        <w:rPr>
          <w:rFonts w:ascii="Times New Roman" w:hAnsi="Times New Roman" w:cs="Times New Roman"/>
          <w:sz w:val="24"/>
          <w:szCs w:val="24"/>
        </w:rPr>
        <w:t xml:space="preserve"> </w:t>
      </w:r>
      <w:r w:rsidR="00FC0EFA" w:rsidRPr="00942B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(Kunnskapsdepartementet, 2017</w:t>
      </w:r>
      <w:r w:rsidR="00FC0EFA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s.</w:t>
      </w:r>
      <w:r w:rsidR="007918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13</w:t>
      </w:r>
      <w:r w:rsidR="009204CE">
        <w:rPr>
          <w:rFonts w:ascii="Times New Roman" w:hAnsi="Times New Roman" w:cs="Times New Roman"/>
          <w:kern w:val="0"/>
          <w:sz w:val="24"/>
          <w:szCs w:val="24"/>
          <w14:ligatures w14:val="none"/>
        </w:rPr>
        <w:t>)</w:t>
      </w:r>
      <w:r w:rsidR="004B5F81" w:rsidRPr="00CD0A8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8EE234" w14:textId="651D55C2" w:rsidR="00557A70" w:rsidRPr="00CD0A8D" w:rsidRDefault="00557A70" w:rsidP="00F71CE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D0A8D">
        <w:rPr>
          <w:rFonts w:ascii="Times New Roman" w:hAnsi="Times New Roman" w:cs="Times New Roman"/>
          <w:b/>
          <w:bCs/>
          <w:sz w:val="24"/>
          <w:szCs w:val="24"/>
        </w:rPr>
        <w:t>Del 2</w:t>
      </w:r>
      <w:r w:rsidR="00AA3B5C" w:rsidRPr="00CD0A8D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7A7EFCE0" w14:textId="5F00932D" w:rsidR="00F8515D" w:rsidRDefault="00C614F7" w:rsidP="00F71C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Når jeg snakker med elever </w:t>
      </w:r>
      <w:r w:rsidR="00EA5F9E">
        <w:rPr>
          <w:rFonts w:ascii="Times New Roman" w:hAnsi="Times New Roman" w:cs="Times New Roman"/>
          <w:sz w:val="24"/>
          <w:szCs w:val="24"/>
        </w:rPr>
        <w:t xml:space="preserve">både </w:t>
      </w:r>
      <w:r w:rsidR="009C71D6">
        <w:rPr>
          <w:rFonts w:ascii="Times New Roman" w:hAnsi="Times New Roman" w:cs="Times New Roman"/>
          <w:sz w:val="24"/>
          <w:szCs w:val="24"/>
        </w:rPr>
        <w:t>under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71D6">
        <w:rPr>
          <w:rFonts w:ascii="Times New Roman" w:hAnsi="Times New Roman" w:cs="Times New Roman"/>
          <w:sz w:val="24"/>
          <w:szCs w:val="24"/>
        </w:rPr>
        <w:t>praksisperiodene</w:t>
      </w:r>
      <w:r>
        <w:rPr>
          <w:rFonts w:ascii="Times New Roman" w:hAnsi="Times New Roman" w:cs="Times New Roman"/>
          <w:sz w:val="24"/>
          <w:szCs w:val="24"/>
        </w:rPr>
        <w:t xml:space="preserve"> og i min jobb som vikar, </w:t>
      </w:r>
      <w:r w:rsidR="00BE57DA">
        <w:rPr>
          <w:rFonts w:ascii="Times New Roman" w:hAnsi="Times New Roman" w:cs="Times New Roman"/>
          <w:sz w:val="24"/>
          <w:szCs w:val="24"/>
        </w:rPr>
        <w:t xml:space="preserve">har </w:t>
      </w:r>
      <w:r>
        <w:rPr>
          <w:rFonts w:ascii="Times New Roman" w:hAnsi="Times New Roman" w:cs="Times New Roman"/>
          <w:sz w:val="24"/>
          <w:szCs w:val="24"/>
        </w:rPr>
        <w:t xml:space="preserve">mange unge </w:t>
      </w:r>
      <w:r w:rsidR="00BE57DA">
        <w:rPr>
          <w:rFonts w:ascii="Times New Roman" w:hAnsi="Times New Roman" w:cs="Times New Roman"/>
          <w:sz w:val="24"/>
          <w:szCs w:val="24"/>
        </w:rPr>
        <w:t xml:space="preserve">en </w:t>
      </w:r>
      <w:r w:rsidR="009C71D6">
        <w:rPr>
          <w:rFonts w:ascii="Times New Roman" w:hAnsi="Times New Roman" w:cs="Times New Roman"/>
          <w:sz w:val="24"/>
          <w:szCs w:val="24"/>
        </w:rPr>
        <w:t>bekym</w:t>
      </w:r>
      <w:r w:rsidR="00BE57DA">
        <w:rPr>
          <w:rFonts w:ascii="Times New Roman" w:hAnsi="Times New Roman" w:cs="Times New Roman"/>
          <w:sz w:val="24"/>
          <w:szCs w:val="24"/>
        </w:rPr>
        <w:t>ring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="009C71D6">
        <w:rPr>
          <w:rFonts w:ascii="Times New Roman" w:hAnsi="Times New Roman" w:cs="Times New Roman"/>
          <w:sz w:val="24"/>
          <w:szCs w:val="24"/>
        </w:rPr>
        <w:t xml:space="preserve">fremtiden. Dette har også ulike undersøkelser vist de siste årene. </w:t>
      </w:r>
      <w:r w:rsidR="0021425E">
        <w:rPr>
          <w:rFonts w:ascii="Times New Roman" w:hAnsi="Times New Roman" w:cs="Times New Roman"/>
          <w:sz w:val="24"/>
          <w:szCs w:val="24"/>
        </w:rPr>
        <w:t xml:space="preserve">For eksempel viser </w:t>
      </w:r>
      <w:r w:rsidR="00325A06">
        <w:rPr>
          <w:rFonts w:ascii="Times New Roman" w:hAnsi="Times New Roman" w:cs="Times New Roman"/>
          <w:sz w:val="24"/>
          <w:szCs w:val="24"/>
        </w:rPr>
        <w:t>NHO sin UNG</w:t>
      </w:r>
      <w:r w:rsidR="00D9002C">
        <w:rPr>
          <w:rFonts w:ascii="Times New Roman" w:hAnsi="Times New Roman" w:cs="Times New Roman"/>
          <w:sz w:val="24"/>
          <w:szCs w:val="24"/>
        </w:rPr>
        <w:t>-</w:t>
      </w:r>
      <w:r w:rsidR="00325A06">
        <w:rPr>
          <w:rFonts w:ascii="Times New Roman" w:hAnsi="Times New Roman" w:cs="Times New Roman"/>
          <w:sz w:val="24"/>
          <w:szCs w:val="24"/>
        </w:rPr>
        <w:t xml:space="preserve"> rapport</w:t>
      </w:r>
      <w:r w:rsidR="008A745F">
        <w:rPr>
          <w:rFonts w:ascii="Times New Roman" w:hAnsi="Times New Roman" w:cs="Times New Roman"/>
          <w:sz w:val="24"/>
          <w:szCs w:val="24"/>
        </w:rPr>
        <w:t xml:space="preserve"> fra 2022</w:t>
      </w:r>
      <w:r w:rsidR="00325A06">
        <w:rPr>
          <w:rFonts w:ascii="Times New Roman" w:hAnsi="Times New Roman" w:cs="Times New Roman"/>
          <w:sz w:val="24"/>
          <w:szCs w:val="24"/>
        </w:rPr>
        <w:t xml:space="preserve"> </w:t>
      </w:r>
      <w:r w:rsidR="008C432D">
        <w:rPr>
          <w:rFonts w:ascii="Times New Roman" w:hAnsi="Times New Roman" w:cs="Times New Roman"/>
          <w:sz w:val="24"/>
          <w:szCs w:val="24"/>
        </w:rPr>
        <w:t>(</w:t>
      </w:r>
      <w:r w:rsidR="005B4406">
        <w:rPr>
          <w:rFonts w:ascii="Times New Roman" w:hAnsi="Times New Roman" w:cs="Times New Roman"/>
          <w:sz w:val="24"/>
          <w:szCs w:val="24"/>
        </w:rPr>
        <w:t>NHO</w:t>
      </w:r>
      <w:r w:rsidR="005D3BD0">
        <w:rPr>
          <w:rFonts w:ascii="Times New Roman" w:hAnsi="Times New Roman" w:cs="Times New Roman"/>
          <w:sz w:val="24"/>
          <w:szCs w:val="24"/>
        </w:rPr>
        <w:t>, 2022</w:t>
      </w:r>
      <w:r w:rsidR="008C432D">
        <w:rPr>
          <w:rFonts w:ascii="Times New Roman" w:hAnsi="Times New Roman" w:cs="Times New Roman"/>
          <w:sz w:val="24"/>
          <w:szCs w:val="24"/>
        </w:rPr>
        <w:t xml:space="preserve">) </w:t>
      </w:r>
      <w:r w:rsidR="00D16569">
        <w:rPr>
          <w:rFonts w:ascii="Times New Roman" w:hAnsi="Times New Roman" w:cs="Times New Roman"/>
          <w:sz w:val="24"/>
          <w:szCs w:val="24"/>
        </w:rPr>
        <w:t xml:space="preserve">at </w:t>
      </w:r>
      <w:r w:rsidR="000C51ED">
        <w:rPr>
          <w:rFonts w:ascii="Times New Roman" w:hAnsi="Times New Roman" w:cs="Times New Roman"/>
          <w:sz w:val="24"/>
          <w:szCs w:val="24"/>
        </w:rPr>
        <w:t xml:space="preserve">bekymringer blant unge </w:t>
      </w:r>
      <w:r w:rsidR="008C432D">
        <w:rPr>
          <w:rFonts w:ascii="Times New Roman" w:hAnsi="Times New Roman" w:cs="Times New Roman"/>
          <w:sz w:val="24"/>
          <w:szCs w:val="24"/>
        </w:rPr>
        <w:t xml:space="preserve">er svært reelt. </w:t>
      </w:r>
      <w:r w:rsidR="009279F2">
        <w:rPr>
          <w:rFonts w:ascii="Times New Roman" w:hAnsi="Times New Roman" w:cs="Times New Roman"/>
          <w:sz w:val="24"/>
          <w:szCs w:val="24"/>
        </w:rPr>
        <w:t>Undersøkelsen viser blant annet a</w:t>
      </w:r>
      <w:r w:rsidR="00916B8E">
        <w:rPr>
          <w:rFonts w:ascii="Times New Roman" w:hAnsi="Times New Roman" w:cs="Times New Roman"/>
          <w:sz w:val="24"/>
          <w:szCs w:val="24"/>
        </w:rPr>
        <w:t>t ungdom er mest bekymret over økte priser, krig og uro i verden, etterfulgt av klim</w:t>
      </w:r>
      <w:r w:rsidR="001047ED">
        <w:rPr>
          <w:rFonts w:ascii="Times New Roman" w:hAnsi="Times New Roman" w:cs="Times New Roman"/>
          <w:sz w:val="24"/>
          <w:szCs w:val="24"/>
        </w:rPr>
        <w:t>aendringer og ødeleggelse av natur og miljø</w:t>
      </w:r>
      <w:r w:rsidR="008F7BB2">
        <w:rPr>
          <w:rFonts w:ascii="Times New Roman" w:hAnsi="Times New Roman" w:cs="Times New Roman"/>
          <w:sz w:val="24"/>
          <w:szCs w:val="24"/>
        </w:rPr>
        <w:t xml:space="preserve"> (</w:t>
      </w:r>
      <w:r w:rsidR="005B4406">
        <w:rPr>
          <w:rFonts w:ascii="Times New Roman" w:hAnsi="Times New Roman" w:cs="Times New Roman"/>
          <w:sz w:val="24"/>
          <w:szCs w:val="24"/>
        </w:rPr>
        <w:t>NHO</w:t>
      </w:r>
      <w:r w:rsidR="008A5885">
        <w:rPr>
          <w:rFonts w:ascii="Times New Roman" w:hAnsi="Times New Roman" w:cs="Times New Roman"/>
          <w:sz w:val="24"/>
          <w:szCs w:val="24"/>
        </w:rPr>
        <w:t>, 2022</w:t>
      </w:r>
      <w:r w:rsidR="008F7BB2">
        <w:rPr>
          <w:rFonts w:ascii="Times New Roman" w:hAnsi="Times New Roman" w:cs="Times New Roman"/>
          <w:sz w:val="24"/>
          <w:szCs w:val="24"/>
        </w:rPr>
        <w:t>, s</w:t>
      </w:r>
      <w:r w:rsidR="008A5885">
        <w:rPr>
          <w:rFonts w:ascii="Times New Roman" w:hAnsi="Times New Roman" w:cs="Times New Roman"/>
          <w:sz w:val="24"/>
          <w:szCs w:val="24"/>
        </w:rPr>
        <w:t>.</w:t>
      </w:r>
      <w:r w:rsidR="008F7BB2">
        <w:rPr>
          <w:rFonts w:ascii="Times New Roman" w:hAnsi="Times New Roman" w:cs="Times New Roman"/>
          <w:sz w:val="24"/>
          <w:szCs w:val="24"/>
        </w:rPr>
        <w:t xml:space="preserve">9). </w:t>
      </w:r>
      <w:r w:rsidR="00DD2AEE">
        <w:rPr>
          <w:rFonts w:ascii="Times New Roman" w:hAnsi="Times New Roman" w:cs="Times New Roman"/>
          <w:sz w:val="24"/>
          <w:szCs w:val="24"/>
        </w:rPr>
        <w:t xml:space="preserve">Disse </w:t>
      </w:r>
      <w:r w:rsidR="00D9002C">
        <w:rPr>
          <w:rFonts w:ascii="Times New Roman" w:hAnsi="Times New Roman" w:cs="Times New Roman"/>
          <w:sz w:val="24"/>
          <w:szCs w:val="24"/>
        </w:rPr>
        <w:t>ungdommene</w:t>
      </w:r>
      <w:r w:rsidR="00DD2AEE">
        <w:rPr>
          <w:rFonts w:ascii="Times New Roman" w:hAnsi="Times New Roman" w:cs="Times New Roman"/>
          <w:sz w:val="24"/>
          <w:szCs w:val="24"/>
        </w:rPr>
        <w:t xml:space="preserve"> er </w:t>
      </w:r>
      <w:r w:rsidR="006A0BE1">
        <w:rPr>
          <w:rFonts w:ascii="Times New Roman" w:hAnsi="Times New Roman" w:cs="Times New Roman"/>
          <w:sz w:val="24"/>
          <w:szCs w:val="24"/>
        </w:rPr>
        <w:t>elever</w:t>
      </w:r>
      <w:r w:rsidR="00D9002C">
        <w:rPr>
          <w:rFonts w:ascii="Times New Roman" w:hAnsi="Times New Roman" w:cs="Times New Roman"/>
          <w:sz w:val="24"/>
          <w:szCs w:val="24"/>
        </w:rPr>
        <w:t xml:space="preserve"> i skolen, og</w:t>
      </w:r>
      <w:r w:rsidR="006A0BE1">
        <w:rPr>
          <w:rFonts w:ascii="Times New Roman" w:hAnsi="Times New Roman" w:cs="Times New Roman"/>
          <w:sz w:val="24"/>
          <w:szCs w:val="24"/>
        </w:rPr>
        <w:t xml:space="preserve"> jeg som lærer vil møte </w:t>
      </w:r>
      <w:r w:rsidR="00D9002C">
        <w:rPr>
          <w:rFonts w:ascii="Times New Roman" w:hAnsi="Times New Roman" w:cs="Times New Roman"/>
          <w:sz w:val="24"/>
          <w:szCs w:val="24"/>
        </w:rPr>
        <w:t xml:space="preserve">disse menneskene </w:t>
      </w:r>
      <w:r w:rsidR="006A0BE1">
        <w:rPr>
          <w:rFonts w:ascii="Times New Roman" w:hAnsi="Times New Roman" w:cs="Times New Roman"/>
          <w:sz w:val="24"/>
          <w:szCs w:val="24"/>
        </w:rPr>
        <w:t>daglig</w:t>
      </w:r>
      <w:r w:rsidR="00D9002C">
        <w:rPr>
          <w:rFonts w:ascii="Times New Roman" w:hAnsi="Times New Roman" w:cs="Times New Roman"/>
          <w:sz w:val="24"/>
          <w:szCs w:val="24"/>
        </w:rPr>
        <w:t xml:space="preserve">. </w:t>
      </w:r>
      <w:r w:rsidR="0093097D">
        <w:rPr>
          <w:rFonts w:ascii="Times New Roman" w:hAnsi="Times New Roman" w:cs="Times New Roman"/>
          <w:sz w:val="24"/>
          <w:szCs w:val="24"/>
        </w:rPr>
        <w:t xml:space="preserve">Unges </w:t>
      </w:r>
      <w:r w:rsidR="00BF6D64">
        <w:rPr>
          <w:rFonts w:ascii="Times New Roman" w:hAnsi="Times New Roman" w:cs="Times New Roman"/>
          <w:sz w:val="24"/>
          <w:szCs w:val="24"/>
        </w:rPr>
        <w:t>pessimisme</w:t>
      </w:r>
      <w:r w:rsidR="0093097D">
        <w:rPr>
          <w:rFonts w:ascii="Times New Roman" w:hAnsi="Times New Roman" w:cs="Times New Roman"/>
          <w:sz w:val="24"/>
          <w:szCs w:val="24"/>
        </w:rPr>
        <w:t xml:space="preserve"> må tas på alvor. </w:t>
      </w:r>
      <w:r w:rsidR="00291F18">
        <w:rPr>
          <w:rFonts w:ascii="Times New Roman" w:hAnsi="Times New Roman" w:cs="Times New Roman"/>
          <w:sz w:val="24"/>
          <w:szCs w:val="24"/>
        </w:rPr>
        <w:t xml:space="preserve">Disse elevene er fremtidens borgere. En av skolens viktigste oppgaver er </w:t>
      </w:r>
      <w:r w:rsidR="00F52D95">
        <w:rPr>
          <w:rFonts w:ascii="Times New Roman" w:hAnsi="Times New Roman" w:cs="Times New Roman"/>
          <w:sz w:val="24"/>
          <w:szCs w:val="24"/>
        </w:rPr>
        <w:t>at «</w:t>
      </w:r>
      <w:r w:rsidR="00F52D95" w:rsidRPr="00920372">
        <w:rPr>
          <w:rFonts w:ascii="Times New Roman" w:hAnsi="Times New Roman" w:cs="Times New Roman"/>
          <w:i/>
          <w:iCs/>
          <w:sz w:val="24"/>
          <w:szCs w:val="24"/>
        </w:rPr>
        <w:t xml:space="preserve">elevene skal utvikle kunnskap, ferdigheter og holdninger for å kunne </w:t>
      </w:r>
      <w:r w:rsidR="00F52D95" w:rsidRPr="00920372">
        <w:rPr>
          <w:rFonts w:ascii="Times New Roman" w:hAnsi="Times New Roman" w:cs="Times New Roman"/>
          <w:i/>
          <w:iCs/>
          <w:sz w:val="24"/>
          <w:szCs w:val="24"/>
        </w:rPr>
        <w:lastRenderedPageBreak/>
        <w:t>mestre livene sine og for å kunne delta i arbeid og fellesskap i samfunnet.</w:t>
      </w:r>
      <w:r w:rsidR="00817462" w:rsidRPr="00920372">
        <w:rPr>
          <w:rFonts w:ascii="Times New Roman" w:hAnsi="Times New Roman" w:cs="Times New Roman"/>
          <w:i/>
          <w:iCs/>
          <w:sz w:val="24"/>
          <w:szCs w:val="24"/>
        </w:rPr>
        <w:t xml:space="preserve"> De skal få </w:t>
      </w:r>
      <w:r w:rsidR="00CB6E6A" w:rsidRPr="00920372">
        <w:rPr>
          <w:rFonts w:ascii="Times New Roman" w:hAnsi="Times New Roman" w:cs="Times New Roman"/>
          <w:i/>
          <w:iCs/>
          <w:sz w:val="24"/>
          <w:szCs w:val="24"/>
        </w:rPr>
        <w:t>utfolde skaperglede, engasjement og utforskertrang</w:t>
      </w:r>
      <w:r w:rsidR="00CB6E6A">
        <w:rPr>
          <w:rFonts w:ascii="Times New Roman" w:hAnsi="Times New Roman" w:cs="Times New Roman"/>
          <w:sz w:val="24"/>
          <w:szCs w:val="24"/>
        </w:rPr>
        <w:t>» (Opplæringsloven</w:t>
      </w:r>
      <w:r w:rsidR="0079182C">
        <w:rPr>
          <w:rFonts w:ascii="Times New Roman" w:hAnsi="Times New Roman" w:cs="Times New Roman"/>
          <w:sz w:val="24"/>
          <w:szCs w:val="24"/>
        </w:rPr>
        <w:t>, 199</w:t>
      </w:r>
      <w:r w:rsidR="008521E6">
        <w:rPr>
          <w:rFonts w:ascii="Times New Roman" w:hAnsi="Times New Roman" w:cs="Times New Roman"/>
          <w:sz w:val="24"/>
          <w:szCs w:val="24"/>
        </w:rPr>
        <w:t>8</w:t>
      </w:r>
      <w:r w:rsidR="0041333B">
        <w:rPr>
          <w:rFonts w:ascii="Times New Roman" w:hAnsi="Times New Roman" w:cs="Times New Roman"/>
          <w:sz w:val="24"/>
          <w:szCs w:val="24"/>
        </w:rPr>
        <w:t>, §1-1</w:t>
      </w:r>
      <w:r w:rsidR="00CB6E6A">
        <w:rPr>
          <w:rFonts w:ascii="Times New Roman" w:hAnsi="Times New Roman" w:cs="Times New Roman"/>
          <w:sz w:val="24"/>
          <w:szCs w:val="24"/>
        </w:rPr>
        <w:t xml:space="preserve">). </w:t>
      </w:r>
      <w:r w:rsidR="00981CFA">
        <w:rPr>
          <w:rFonts w:ascii="Times New Roman" w:hAnsi="Times New Roman" w:cs="Times New Roman"/>
          <w:sz w:val="24"/>
          <w:szCs w:val="24"/>
        </w:rPr>
        <w:t xml:space="preserve">De tre tverrfaglige temaene i læreplanverket tar </w:t>
      </w:r>
      <w:r w:rsidR="00415F7A">
        <w:rPr>
          <w:rFonts w:ascii="Times New Roman" w:hAnsi="Times New Roman" w:cs="Times New Roman"/>
          <w:sz w:val="24"/>
          <w:szCs w:val="24"/>
        </w:rPr>
        <w:t xml:space="preserve">utgangspunkt i disse aktuelle utfordringene </w:t>
      </w:r>
      <w:r w:rsidR="001E6B2A">
        <w:rPr>
          <w:rFonts w:ascii="Times New Roman" w:hAnsi="Times New Roman" w:cs="Times New Roman"/>
          <w:sz w:val="24"/>
          <w:szCs w:val="24"/>
        </w:rPr>
        <w:t xml:space="preserve">vi møter </w:t>
      </w:r>
      <w:r w:rsidR="00415F7A">
        <w:rPr>
          <w:rFonts w:ascii="Times New Roman" w:hAnsi="Times New Roman" w:cs="Times New Roman"/>
          <w:sz w:val="24"/>
          <w:szCs w:val="24"/>
        </w:rPr>
        <w:t>i samfunnet</w:t>
      </w:r>
      <w:r w:rsidR="0022629C">
        <w:rPr>
          <w:rFonts w:ascii="Times New Roman" w:hAnsi="Times New Roman" w:cs="Times New Roman"/>
          <w:sz w:val="24"/>
          <w:szCs w:val="24"/>
        </w:rPr>
        <w:t xml:space="preserve">. </w:t>
      </w:r>
      <w:r w:rsidR="00F95014">
        <w:rPr>
          <w:rFonts w:ascii="Times New Roman" w:hAnsi="Times New Roman" w:cs="Times New Roman"/>
          <w:sz w:val="24"/>
          <w:szCs w:val="24"/>
        </w:rPr>
        <w:t>De tre tverrfaglige tem</w:t>
      </w:r>
      <w:r w:rsidR="0028369A">
        <w:rPr>
          <w:rFonts w:ascii="Times New Roman" w:hAnsi="Times New Roman" w:cs="Times New Roman"/>
          <w:sz w:val="24"/>
          <w:szCs w:val="24"/>
        </w:rPr>
        <w:t>ae</w:t>
      </w:r>
      <w:r w:rsidR="00F95014">
        <w:rPr>
          <w:rFonts w:ascii="Times New Roman" w:hAnsi="Times New Roman" w:cs="Times New Roman"/>
          <w:sz w:val="24"/>
          <w:szCs w:val="24"/>
        </w:rPr>
        <w:t xml:space="preserve">ne skal arbeides med i alle fag og </w:t>
      </w:r>
      <w:r w:rsidR="009E0B21">
        <w:rPr>
          <w:rFonts w:ascii="Times New Roman" w:hAnsi="Times New Roman" w:cs="Times New Roman"/>
          <w:sz w:val="24"/>
          <w:szCs w:val="24"/>
        </w:rPr>
        <w:t>målet er at elevene skal f</w:t>
      </w:r>
      <w:r w:rsidR="00430CDB">
        <w:rPr>
          <w:rFonts w:ascii="Times New Roman" w:hAnsi="Times New Roman" w:cs="Times New Roman"/>
          <w:sz w:val="24"/>
          <w:szCs w:val="24"/>
        </w:rPr>
        <w:t>orstå hvordan vi gjennom kunnskap og samarbeid</w:t>
      </w:r>
      <w:r w:rsidR="00217AA3">
        <w:rPr>
          <w:rFonts w:ascii="Times New Roman" w:hAnsi="Times New Roman" w:cs="Times New Roman"/>
          <w:sz w:val="24"/>
          <w:szCs w:val="24"/>
        </w:rPr>
        <w:t xml:space="preserve"> kan finne løsning</w:t>
      </w:r>
      <w:r w:rsidR="00DD76CF">
        <w:rPr>
          <w:rFonts w:ascii="Times New Roman" w:hAnsi="Times New Roman" w:cs="Times New Roman"/>
          <w:sz w:val="24"/>
          <w:szCs w:val="24"/>
        </w:rPr>
        <w:t>er, og lære sammenhengen mellom handlinger og konsekvenser</w:t>
      </w:r>
      <w:r w:rsidR="00F71CEE">
        <w:rPr>
          <w:rFonts w:ascii="Times New Roman" w:hAnsi="Times New Roman" w:cs="Times New Roman"/>
          <w:sz w:val="24"/>
          <w:szCs w:val="24"/>
        </w:rPr>
        <w:t xml:space="preserve"> (</w:t>
      </w:r>
      <w:r w:rsidR="008521E6">
        <w:rPr>
          <w:rFonts w:ascii="Times New Roman" w:hAnsi="Times New Roman" w:cs="Times New Roman"/>
          <w:sz w:val="24"/>
          <w:szCs w:val="24"/>
        </w:rPr>
        <w:t>Kunnskapsdepartementet, 2017, s.</w:t>
      </w:r>
      <w:r w:rsidR="005230BD">
        <w:rPr>
          <w:rFonts w:ascii="Times New Roman" w:hAnsi="Times New Roman" w:cs="Times New Roman"/>
          <w:sz w:val="24"/>
          <w:szCs w:val="24"/>
        </w:rPr>
        <w:t>13</w:t>
      </w:r>
      <w:r w:rsidR="00F71CEE">
        <w:rPr>
          <w:rFonts w:ascii="Times New Roman" w:hAnsi="Times New Roman" w:cs="Times New Roman"/>
          <w:sz w:val="24"/>
          <w:szCs w:val="24"/>
        </w:rPr>
        <w:t>)</w:t>
      </w:r>
      <w:r w:rsidR="00DD76C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E3F70">
        <w:rPr>
          <w:rFonts w:ascii="Times New Roman" w:hAnsi="Times New Roman" w:cs="Times New Roman"/>
          <w:sz w:val="24"/>
          <w:szCs w:val="24"/>
        </w:rPr>
        <w:t>Klafki</w:t>
      </w:r>
      <w:proofErr w:type="spellEnd"/>
      <w:r w:rsidR="007E3F70">
        <w:rPr>
          <w:rFonts w:ascii="Times New Roman" w:hAnsi="Times New Roman" w:cs="Times New Roman"/>
          <w:sz w:val="24"/>
          <w:szCs w:val="24"/>
        </w:rPr>
        <w:t xml:space="preserve"> understreker </w:t>
      </w:r>
      <w:r w:rsidR="003B4F54">
        <w:rPr>
          <w:rFonts w:ascii="Times New Roman" w:hAnsi="Times New Roman" w:cs="Times New Roman"/>
          <w:sz w:val="24"/>
          <w:szCs w:val="24"/>
        </w:rPr>
        <w:t xml:space="preserve">også </w:t>
      </w:r>
      <w:r w:rsidR="00ED4E6D">
        <w:rPr>
          <w:rFonts w:ascii="Times New Roman" w:hAnsi="Times New Roman" w:cs="Times New Roman"/>
          <w:sz w:val="24"/>
          <w:szCs w:val="24"/>
        </w:rPr>
        <w:t>viktigheten av at målet ikke er å finne løsninger</w:t>
      </w:r>
      <w:r w:rsidR="003B4F54">
        <w:rPr>
          <w:rFonts w:ascii="Times New Roman" w:hAnsi="Times New Roman" w:cs="Times New Roman"/>
          <w:sz w:val="24"/>
          <w:szCs w:val="24"/>
        </w:rPr>
        <w:t xml:space="preserve"> til de epoketypiske nøkkelproblemene som han fremhever</w:t>
      </w:r>
      <w:r w:rsidR="00C45D98">
        <w:rPr>
          <w:rFonts w:ascii="Times New Roman" w:hAnsi="Times New Roman" w:cs="Times New Roman"/>
          <w:sz w:val="24"/>
          <w:szCs w:val="24"/>
        </w:rPr>
        <w:t>.</w:t>
      </w:r>
      <w:r w:rsidR="00315BFC">
        <w:rPr>
          <w:rFonts w:ascii="Times New Roman" w:hAnsi="Times New Roman" w:cs="Times New Roman"/>
          <w:sz w:val="24"/>
          <w:szCs w:val="24"/>
        </w:rPr>
        <w:t xml:space="preserve"> </w:t>
      </w:r>
      <w:r w:rsidR="00C45D98">
        <w:rPr>
          <w:rFonts w:ascii="Times New Roman" w:hAnsi="Times New Roman" w:cs="Times New Roman"/>
          <w:sz w:val="24"/>
          <w:szCs w:val="24"/>
        </w:rPr>
        <w:t>H</w:t>
      </w:r>
      <w:r w:rsidR="00751BD1">
        <w:rPr>
          <w:rFonts w:ascii="Times New Roman" w:hAnsi="Times New Roman" w:cs="Times New Roman"/>
          <w:sz w:val="24"/>
          <w:szCs w:val="24"/>
        </w:rPr>
        <w:t>a</w:t>
      </w:r>
      <w:r w:rsidR="00C45D98">
        <w:rPr>
          <w:rFonts w:ascii="Times New Roman" w:hAnsi="Times New Roman" w:cs="Times New Roman"/>
          <w:sz w:val="24"/>
          <w:szCs w:val="24"/>
        </w:rPr>
        <w:t>n</w:t>
      </w:r>
      <w:r w:rsidR="00315BFC">
        <w:rPr>
          <w:rFonts w:ascii="Times New Roman" w:hAnsi="Times New Roman" w:cs="Times New Roman"/>
          <w:sz w:val="24"/>
          <w:szCs w:val="24"/>
        </w:rPr>
        <w:t xml:space="preserve"> viser til</w:t>
      </w:r>
      <w:r w:rsidR="002633CF">
        <w:rPr>
          <w:rFonts w:ascii="Times New Roman" w:hAnsi="Times New Roman" w:cs="Times New Roman"/>
          <w:sz w:val="24"/>
          <w:szCs w:val="24"/>
        </w:rPr>
        <w:t xml:space="preserve"> begrepet dannelse, nemlig å drøfte samtids- og fremtidsproblemene</w:t>
      </w:r>
      <w:r w:rsidR="004F5405">
        <w:rPr>
          <w:rFonts w:ascii="Times New Roman" w:hAnsi="Times New Roman" w:cs="Times New Roman"/>
          <w:sz w:val="24"/>
          <w:szCs w:val="24"/>
        </w:rPr>
        <w:t xml:space="preserve">, og at det muliggjør ulike svar og dermed ulike handlingsmuligheter. </w:t>
      </w:r>
      <w:r w:rsidR="00D346C8">
        <w:rPr>
          <w:rFonts w:ascii="Times New Roman" w:hAnsi="Times New Roman" w:cs="Times New Roman"/>
          <w:sz w:val="24"/>
          <w:szCs w:val="24"/>
        </w:rPr>
        <w:t xml:space="preserve">Elever skal oppleve </w:t>
      </w:r>
      <w:r w:rsidR="00D3517B">
        <w:rPr>
          <w:rFonts w:ascii="Times New Roman" w:hAnsi="Times New Roman" w:cs="Times New Roman"/>
          <w:sz w:val="24"/>
          <w:szCs w:val="24"/>
        </w:rPr>
        <w:t>viktigheten av nåde selvstendighet og medansvar, altså å danne sin egen mening</w:t>
      </w:r>
      <w:r w:rsidR="00667447">
        <w:rPr>
          <w:rFonts w:ascii="Times New Roman" w:hAnsi="Times New Roman" w:cs="Times New Roman"/>
          <w:sz w:val="24"/>
          <w:szCs w:val="24"/>
        </w:rPr>
        <w:t xml:space="preserve"> (Haslund</w:t>
      </w:r>
      <w:r w:rsidR="006C3BF7">
        <w:rPr>
          <w:rFonts w:ascii="Times New Roman" w:hAnsi="Times New Roman" w:cs="Times New Roman"/>
          <w:sz w:val="24"/>
          <w:szCs w:val="24"/>
        </w:rPr>
        <w:t>, 2023, s.</w:t>
      </w:r>
      <w:r w:rsidR="00D652A5">
        <w:rPr>
          <w:rFonts w:ascii="Times New Roman" w:hAnsi="Times New Roman" w:cs="Times New Roman"/>
          <w:sz w:val="24"/>
          <w:szCs w:val="24"/>
        </w:rPr>
        <w:t>214</w:t>
      </w:r>
      <w:r w:rsidR="00667447">
        <w:rPr>
          <w:rFonts w:ascii="Times New Roman" w:hAnsi="Times New Roman" w:cs="Times New Roman"/>
          <w:sz w:val="24"/>
          <w:szCs w:val="24"/>
        </w:rPr>
        <w:t>).</w:t>
      </w:r>
      <w:r w:rsidR="006523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BB2FCC" w14:textId="0D6F1B82" w:rsidR="00557A70" w:rsidRPr="00CD0A8D" w:rsidRDefault="00557A70" w:rsidP="00F71CE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D0A8D">
        <w:rPr>
          <w:rFonts w:ascii="Times New Roman" w:hAnsi="Times New Roman" w:cs="Times New Roman"/>
          <w:b/>
          <w:bCs/>
          <w:sz w:val="24"/>
          <w:szCs w:val="24"/>
        </w:rPr>
        <w:t>Del 3</w:t>
      </w:r>
      <w:r w:rsidR="00AA3B5C" w:rsidRPr="00CD0A8D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0B332A50" w14:textId="0265DA38" w:rsidR="004E7D67" w:rsidRDefault="0035425A" w:rsidP="00F71C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 nøkkelproblemer mener </w:t>
      </w:r>
      <w:proofErr w:type="spellStart"/>
      <w:r>
        <w:rPr>
          <w:rFonts w:ascii="Times New Roman" w:hAnsi="Times New Roman" w:cs="Times New Roman"/>
          <w:sz w:val="24"/>
          <w:szCs w:val="24"/>
        </w:rPr>
        <w:t>Klafki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noe som rommes innenfor en historisk periode. </w:t>
      </w:r>
      <w:r w:rsidR="00142C93">
        <w:rPr>
          <w:rFonts w:ascii="Times New Roman" w:hAnsi="Times New Roman" w:cs="Times New Roman"/>
          <w:sz w:val="24"/>
          <w:szCs w:val="24"/>
        </w:rPr>
        <w:t>NHO sin UNG</w:t>
      </w:r>
      <w:r w:rsidR="008E7967">
        <w:rPr>
          <w:rFonts w:ascii="Times New Roman" w:hAnsi="Times New Roman" w:cs="Times New Roman"/>
          <w:sz w:val="24"/>
          <w:szCs w:val="24"/>
        </w:rPr>
        <w:t>-</w:t>
      </w:r>
      <w:r w:rsidR="00142C93">
        <w:rPr>
          <w:rFonts w:ascii="Times New Roman" w:hAnsi="Times New Roman" w:cs="Times New Roman"/>
          <w:sz w:val="24"/>
          <w:szCs w:val="24"/>
        </w:rPr>
        <w:t xml:space="preserve"> rapport </w:t>
      </w:r>
      <w:r w:rsidR="00BA4289">
        <w:rPr>
          <w:rFonts w:ascii="Times New Roman" w:hAnsi="Times New Roman" w:cs="Times New Roman"/>
          <w:sz w:val="24"/>
          <w:szCs w:val="24"/>
        </w:rPr>
        <w:t xml:space="preserve">viser </w:t>
      </w:r>
      <w:r w:rsidR="00D04DBF">
        <w:rPr>
          <w:rFonts w:ascii="Times New Roman" w:hAnsi="Times New Roman" w:cs="Times New Roman"/>
          <w:sz w:val="24"/>
          <w:szCs w:val="24"/>
        </w:rPr>
        <w:t>ulike bekymringer blant unge i dag</w:t>
      </w:r>
      <w:r w:rsidR="00D07828">
        <w:rPr>
          <w:rFonts w:ascii="Times New Roman" w:hAnsi="Times New Roman" w:cs="Times New Roman"/>
          <w:sz w:val="24"/>
          <w:szCs w:val="24"/>
        </w:rPr>
        <w:t xml:space="preserve">, og andel bekymret rundt de ulike </w:t>
      </w:r>
      <w:r w:rsidR="002A3047">
        <w:rPr>
          <w:rFonts w:ascii="Times New Roman" w:hAnsi="Times New Roman" w:cs="Times New Roman"/>
          <w:sz w:val="24"/>
          <w:szCs w:val="24"/>
        </w:rPr>
        <w:t>utfordringer</w:t>
      </w:r>
      <w:r w:rsidR="008D3596">
        <w:rPr>
          <w:rFonts w:ascii="Times New Roman" w:hAnsi="Times New Roman" w:cs="Times New Roman"/>
          <w:sz w:val="24"/>
          <w:szCs w:val="24"/>
        </w:rPr>
        <w:t xml:space="preserve"> blant unge</w:t>
      </w:r>
      <w:r w:rsidR="00387293">
        <w:rPr>
          <w:rFonts w:ascii="Times New Roman" w:hAnsi="Times New Roman" w:cs="Times New Roman"/>
          <w:sz w:val="24"/>
          <w:szCs w:val="24"/>
        </w:rPr>
        <w:t xml:space="preserve">. </w:t>
      </w:r>
      <w:r w:rsidR="008E7967">
        <w:rPr>
          <w:rFonts w:ascii="Times New Roman" w:hAnsi="Times New Roman" w:cs="Times New Roman"/>
          <w:sz w:val="24"/>
          <w:szCs w:val="24"/>
        </w:rPr>
        <w:t xml:space="preserve">Som nevnt tidligere er de tre største bekymringene blant ungdom i dag </w:t>
      </w:r>
      <w:r w:rsidR="008E7967">
        <w:rPr>
          <w:rFonts w:ascii="Times New Roman" w:hAnsi="Times New Roman" w:cs="Times New Roman"/>
          <w:sz w:val="24"/>
          <w:szCs w:val="24"/>
        </w:rPr>
        <w:t>økte priser, krig og uro i verden, etterfulgt av klimaendringer og ødeleggelse av natur og miljø</w:t>
      </w:r>
      <w:r w:rsidR="00387293">
        <w:rPr>
          <w:rFonts w:ascii="Times New Roman" w:hAnsi="Times New Roman" w:cs="Times New Roman"/>
          <w:sz w:val="24"/>
          <w:szCs w:val="24"/>
        </w:rPr>
        <w:t xml:space="preserve"> </w:t>
      </w:r>
      <w:r w:rsidR="00387293">
        <w:rPr>
          <w:rFonts w:ascii="Times New Roman" w:hAnsi="Times New Roman" w:cs="Times New Roman"/>
          <w:sz w:val="24"/>
          <w:szCs w:val="24"/>
        </w:rPr>
        <w:t>(</w:t>
      </w:r>
      <w:r w:rsidR="005B4406">
        <w:rPr>
          <w:rFonts w:ascii="Times New Roman" w:hAnsi="Times New Roman" w:cs="Times New Roman"/>
          <w:sz w:val="24"/>
          <w:szCs w:val="24"/>
        </w:rPr>
        <w:t>NHO</w:t>
      </w:r>
      <w:r w:rsidR="00387293">
        <w:rPr>
          <w:rFonts w:ascii="Times New Roman" w:hAnsi="Times New Roman" w:cs="Times New Roman"/>
          <w:sz w:val="24"/>
          <w:szCs w:val="24"/>
        </w:rPr>
        <w:t>, 2022</w:t>
      </w:r>
      <w:r w:rsidR="00387293">
        <w:rPr>
          <w:rFonts w:ascii="Times New Roman" w:hAnsi="Times New Roman" w:cs="Times New Roman"/>
          <w:sz w:val="24"/>
          <w:szCs w:val="24"/>
        </w:rPr>
        <w:t>, s.9</w:t>
      </w:r>
      <w:r w:rsidR="00387293">
        <w:rPr>
          <w:rFonts w:ascii="Times New Roman" w:hAnsi="Times New Roman" w:cs="Times New Roman"/>
          <w:sz w:val="24"/>
          <w:szCs w:val="24"/>
        </w:rPr>
        <w:t>)</w:t>
      </w:r>
      <w:r w:rsidR="008E7967">
        <w:rPr>
          <w:rFonts w:ascii="Times New Roman" w:hAnsi="Times New Roman" w:cs="Times New Roman"/>
          <w:sz w:val="24"/>
          <w:szCs w:val="24"/>
        </w:rPr>
        <w:t xml:space="preserve">. Dette er </w:t>
      </w:r>
      <w:r w:rsidR="00581428">
        <w:rPr>
          <w:rFonts w:ascii="Times New Roman" w:hAnsi="Times New Roman" w:cs="Times New Roman"/>
          <w:sz w:val="24"/>
          <w:szCs w:val="24"/>
        </w:rPr>
        <w:t xml:space="preserve">fult forståelig ettersom dette er utfordringer vi som samfunn står ovenfor i dag og </w:t>
      </w:r>
      <w:r w:rsidR="00D87EAB">
        <w:rPr>
          <w:rFonts w:ascii="Times New Roman" w:hAnsi="Times New Roman" w:cs="Times New Roman"/>
          <w:sz w:val="24"/>
          <w:szCs w:val="24"/>
        </w:rPr>
        <w:t xml:space="preserve">utviklingen er dessverre heller ikke noe positiv i disse bekymringene. </w:t>
      </w:r>
      <w:r w:rsidR="00931DD0">
        <w:rPr>
          <w:rFonts w:ascii="Times New Roman" w:hAnsi="Times New Roman" w:cs="Times New Roman"/>
          <w:sz w:val="24"/>
          <w:szCs w:val="24"/>
        </w:rPr>
        <w:t xml:space="preserve">Fred, miljø og sosial likhet er også </w:t>
      </w:r>
      <w:r w:rsidR="002249C6">
        <w:rPr>
          <w:rFonts w:ascii="Times New Roman" w:hAnsi="Times New Roman" w:cs="Times New Roman"/>
          <w:sz w:val="24"/>
          <w:szCs w:val="24"/>
        </w:rPr>
        <w:t xml:space="preserve">tre av </w:t>
      </w:r>
      <w:proofErr w:type="spellStart"/>
      <w:r w:rsidR="00931DD0">
        <w:rPr>
          <w:rFonts w:ascii="Times New Roman" w:hAnsi="Times New Roman" w:cs="Times New Roman"/>
          <w:sz w:val="24"/>
          <w:szCs w:val="24"/>
        </w:rPr>
        <w:t>Klafkis</w:t>
      </w:r>
      <w:proofErr w:type="spellEnd"/>
      <w:r w:rsidR="002249C6">
        <w:rPr>
          <w:rFonts w:ascii="Times New Roman" w:hAnsi="Times New Roman" w:cs="Times New Roman"/>
          <w:sz w:val="24"/>
          <w:szCs w:val="24"/>
        </w:rPr>
        <w:t xml:space="preserve"> </w:t>
      </w:r>
      <w:r w:rsidR="00994330">
        <w:rPr>
          <w:rFonts w:ascii="Times New Roman" w:hAnsi="Times New Roman" w:cs="Times New Roman"/>
          <w:sz w:val="24"/>
          <w:szCs w:val="24"/>
        </w:rPr>
        <w:t xml:space="preserve">nøkkelproblemer. </w:t>
      </w:r>
      <w:r w:rsidR="00D758D7">
        <w:rPr>
          <w:rFonts w:ascii="Times New Roman" w:hAnsi="Times New Roman" w:cs="Times New Roman"/>
          <w:sz w:val="24"/>
          <w:szCs w:val="24"/>
        </w:rPr>
        <w:t xml:space="preserve">Skolens ansvar blir </w:t>
      </w:r>
      <w:r w:rsidR="004F110C">
        <w:rPr>
          <w:rFonts w:ascii="Times New Roman" w:hAnsi="Times New Roman" w:cs="Times New Roman"/>
          <w:sz w:val="24"/>
          <w:szCs w:val="24"/>
        </w:rPr>
        <w:t xml:space="preserve">tydeligere </w:t>
      </w:r>
      <w:r w:rsidR="00D322EF">
        <w:rPr>
          <w:rFonts w:ascii="Times New Roman" w:hAnsi="Times New Roman" w:cs="Times New Roman"/>
          <w:sz w:val="24"/>
          <w:szCs w:val="24"/>
        </w:rPr>
        <w:t xml:space="preserve">med innføringen av </w:t>
      </w:r>
      <w:r w:rsidR="00866A47">
        <w:rPr>
          <w:rFonts w:ascii="Times New Roman" w:hAnsi="Times New Roman" w:cs="Times New Roman"/>
          <w:sz w:val="24"/>
          <w:szCs w:val="24"/>
        </w:rPr>
        <w:t>de tre tverrfaglige temaene</w:t>
      </w:r>
      <w:r w:rsidR="00F61275">
        <w:rPr>
          <w:rFonts w:ascii="Times New Roman" w:hAnsi="Times New Roman" w:cs="Times New Roman"/>
          <w:sz w:val="24"/>
          <w:szCs w:val="24"/>
        </w:rPr>
        <w:t xml:space="preserve">, og som et utgangspunkt i planleggingen av undervisningen. </w:t>
      </w:r>
    </w:p>
    <w:p w14:paraId="2255E35E" w14:textId="1DBF84BD" w:rsidR="00F61275" w:rsidRDefault="005C4F95" w:rsidP="00F71C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Nå skal jeg se på hvordan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Klafkis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epoketypiske nøkkelproblemer kan knyttes opp mot de tre tverrfaglige temaene.</w:t>
      </w:r>
    </w:p>
    <w:p w14:paraId="4C1FFD58" w14:textId="6D27E27D" w:rsidR="005C4F95" w:rsidRDefault="005C4F95" w:rsidP="00F71C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52A5">
        <w:rPr>
          <w:rFonts w:ascii="Times New Roman" w:hAnsi="Times New Roman" w:cs="Times New Roman"/>
          <w:b/>
          <w:bCs/>
          <w:sz w:val="24"/>
          <w:szCs w:val="24"/>
        </w:rPr>
        <w:t>Bærekra</w:t>
      </w:r>
      <w:r w:rsidR="000B1C19" w:rsidRPr="00D652A5">
        <w:rPr>
          <w:rFonts w:ascii="Times New Roman" w:hAnsi="Times New Roman" w:cs="Times New Roman"/>
          <w:b/>
          <w:bCs/>
          <w:sz w:val="24"/>
          <w:szCs w:val="24"/>
        </w:rPr>
        <w:t>ftig utvikling</w:t>
      </w:r>
      <w:r w:rsidR="00D652A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D652A5">
        <w:rPr>
          <w:rFonts w:ascii="Times New Roman" w:hAnsi="Times New Roman" w:cs="Times New Roman"/>
          <w:sz w:val="24"/>
          <w:szCs w:val="24"/>
        </w:rPr>
        <w:t>Klafkis</w:t>
      </w:r>
      <w:proofErr w:type="spellEnd"/>
      <w:r w:rsidR="00A65F8E">
        <w:rPr>
          <w:rFonts w:ascii="Times New Roman" w:hAnsi="Times New Roman" w:cs="Times New Roman"/>
          <w:sz w:val="24"/>
          <w:szCs w:val="24"/>
        </w:rPr>
        <w:t xml:space="preserve"> nøkkelproblemer kan bidra til å forstå de historiske og sosiale sammenhengene som har ført til dagens </w:t>
      </w:r>
      <w:r w:rsidR="00B5524E">
        <w:rPr>
          <w:rFonts w:ascii="Times New Roman" w:hAnsi="Times New Roman" w:cs="Times New Roman"/>
          <w:sz w:val="24"/>
          <w:szCs w:val="24"/>
        </w:rPr>
        <w:t xml:space="preserve">utfordringer knyttet til klima og miljø. For eksempel kan spørsmål </w:t>
      </w:r>
      <w:r w:rsidR="00410763">
        <w:rPr>
          <w:rFonts w:ascii="Times New Roman" w:hAnsi="Times New Roman" w:cs="Times New Roman"/>
          <w:sz w:val="24"/>
          <w:szCs w:val="24"/>
        </w:rPr>
        <w:t xml:space="preserve">om industrialisering, utviklingen av teknologien eller forbrukerkulturen </w:t>
      </w:r>
      <w:r w:rsidR="00F2459C">
        <w:rPr>
          <w:rFonts w:ascii="Times New Roman" w:hAnsi="Times New Roman" w:cs="Times New Roman"/>
          <w:sz w:val="24"/>
          <w:szCs w:val="24"/>
        </w:rPr>
        <w:t>være relevante</w:t>
      </w:r>
      <w:r w:rsidR="007150E1">
        <w:rPr>
          <w:rFonts w:ascii="Times New Roman" w:hAnsi="Times New Roman" w:cs="Times New Roman"/>
          <w:sz w:val="24"/>
          <w:szCs w:val="24"/>
        </w:rPr>
        <w:t xml:space="preserve"> og tem</w:t>
      </w:r>
      <w:r w:rsidR="00EE6933">
        <w:rPr>
          <w:rFonts w:ascii="Times New Roman" w:hAnsi="Times New Roman" w:cs="Times New Roman"/>
          <w:sz w:val="24"/>
          <w:szCs w:val="24"/>
        </w:rPr>
        <w:t>ae</w:t>
      </w:r>
      <w:r w:rsidR="007150E1">
        <w:rPr>
          <w:rFonts w:ascii="Times New Roman" w:hAnsi="Times New Roman" w:cs="Times New Roman"/>
          <w:sz w:val="24"/>
          <w:szCs w:val="24"/>
        </w:rPr>
        <w:t>r som fattigdom, konflikter, helse, likestilling og utdanning er også</w:t>
      </w:r>
      <w:r w:rsidR="00EE6933">
        <w:rPr>
          <w:rFonts w:ascii="Times New Roman" w:hAnsi="Times New Roman" w:cs="Times New Roman"/>
          <w:sz w:val="24"/>
          <w:szCs w:val="24"/>
        </w:rPr>
        <w:t xml:space="preserve"> en del.</w:t>
      </w:r>
      <w:r w:rsidR="00F2459C">
        <w:rPr>
          <w:rFonts w:ascii="Times New Roman" w:hAnsi="Times New Roman" w:cs="Times New Roman"/>
          <w:sz w:val="24"/>
          <w:szCs w:val="24"/>
        </w:rPr>
        <w:t xml:space="preserve"> Å forstå disse</w:t>
      </w:r>
      <w:r w:rsidR="008221A5">
        <w:rPr>
          <w:rFonts w:ascii="Times New Roman" w:hAnsi="Times New Roman" w:cs="Times New Roman"/>
          <w:sz w:val="24"/>
          <w:szCs w:val="24"/>
        </w:rPr>
        <w:t xml:space="preserve"> dilemmaene og utviklingstrekkene i samfunnet er viktig, og i tillegg til hvordan de kan håndteres. </w:t>
      </w:r>
      <w:r w:rsidR="0086250E">
        <w:rPr>
          <w:rFonts w:ascii="Times New Roman" w:hAnsi="Times New Roman" w:cs="Times New Roman"/>
          <w:sz w:val="24"/>
          <w:szCs w:val="24"/>
        </w:rPr>
        <w:t xml:space="preserve">Her spiller forståelsen av sammenhengen mellom sosiale, økonomiske og miljømessige forhold inn. </w:t>
      </w:r>
      <w:r w:rsidR="00915BD4">
        <w:rPr>
          <w:rFonts w:ascii="Times New Roman" w:hAnsi="Times New Roman" w:cs="Times New Roman"/>
          <w:sz w:val="24"/>
          <w:szCs w:val="24"/>
        </w:rPr>
        <w:t>Utviklingen av elevens kompetanse til å være i stand til å ta ansvarlige valg og handle etisk og miljøbevisst</w:t>
      </w:r>
      <w:r w:rsidR="001059D4">
        <w:rPr>
          <w:rFonts w:ascii="Times New Roman" w:hAnsi="Times New Roman" w:cs="Times New Roman"/>
          <w:sz w:val="24"/>
          <w:szCs w:val="24"/>
        </w:rPr>
        <w:t xml:space="preserve"> </w:t>
      </w:r>
      <w:r w:rsidR="00504E7E">
        <w:rPr>
          <w:rFonts w:ascii="Times New Roman" w:hAnsi="Times New Roman" w:cs="Times New Roman"/>
          <w:sz w:val="24"/>
          <w:szCs w:val="24"/>
        </w:rPr>
        <w:t>er en viktig del, også av skolens danningsoppdrag</w:t>
      </w:r>
      <w:r w:rsidR="00855590">
        <w:rPr>
          <w:rFonts w:ascii="Times New Roman" w:hAnsi="Times New Roman" w:cs="Times New Roman"/>
          <w:sz w:val="24"/>
          <w:szCs w:val="24"/>
        </w:rPr>
        <w:t xml:space="preserve"> (</w:t>
      </w:r>
      <w:r w:rsidR="007118E7">
        <w:rPr>
          <w:rFonts w:ascii="Times New Roman" w:hAnsi="Times New Roman" w:cs="Times New Roman"/>
          <w:sz w:val="24"/>
          <w:szCs w:val="24"/>
        </w:rPr>
        <w:t>Kunnskapsdepartementet, 2017, s.</w:t>
      </w:r>
      <w:r w:rsidR="00492CEA">
        <w:rPr>
          <w:rFonts w:ascii="Times New Roman" w:hAnsi="Times New Roman" w:cs="Times New Roman"/>
          <w:sz w:val="24"/>
          <w:szCs w:val="24"/>
        </w:rPr>
        <w:t>14</w:t>
      </w:r>
      <w:r w:rsidR="00855590">
        <w:rPr>
          <w:rFonts w:ascii="Times New Roman" w:hAnsi="Times New Roman" w:cs="Times New Roman"/>
          <w:sz w:val="24"/>
          <w:szCs w:val="24"/>
        </w:rPr>
        <w:t>).</w:t>
      </w:r>
    </w:p>
    <w:p w14:paraId="0D73521A" w14:textId="3E7E9977" w:rsidR="00855590" w:rsidRDefault="00D066A2" w:rsidP="00F71C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87293">
        <w:rPr>
          <w:rFonts w:ascii="Times New Roman" w:hAnsi="Times New Roman" w:cs="Times New Roman"/>
          <w:b/>
          <w:bCs/>
          <w:sz w:val="24"/>
          <w:szCs w:val="24"/>
        </w:rPr>
        <w:t>Demokrati og medborgerskap</w:t>
      </w:r>
      <w:r w:rsidR="00387293">
        <w:rPr>
          <w:rFonts w:ascii="Times New Roman" w:hAnsi="Times New Roman" w:cs="Times New Roman"/>
          <w:sz w:val="24"/>
          <w:szCs w:val="24"/>
        </w:rPr>
        <w:t xml:space="preserve"> </w:t>
      </w:r>
      <w:r w:rsidR="00E6644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58C4">
        <w:rPr>
          <w:rFonts w:ascii="Times New Roman" w:hAnsi="Times New Roman" w:cs="Times New Roman"/>
          <w:sz w:val="24"/>
          <w:szCs w:val="24"/>
        </w:rPr>
        <w:t xml:space="preserve">Demokrati og medborgerskap </w:t>
      </w:r>
      <w:r w:rsidR="00961CD6">
        <w:rPr>
          <w:rFonts w:ascii="Times New Roman" w:hAnsi="Times New Roman" w:cs="Times New Roman"/>
          <w:sz w:val="24"/>
          <w:szCs w:val="24"/>
        </w:rPr>
        <w:t xml:space="preserve">som tverrfaglig tema i skolen skal gi elevene kunnskap om demokratiets forutsetninger, verdier og spilleregler, og gjøre elevene i stand til å delta i demokratiske prosesser </w:t>
      </w:r>
      <w:r w:rsidR="005E2B66">
        <w:rPr>
          <w:rFonts w:ascii="Times New Roman" w:hAnsi="Times New Roman" w:cs="Times New Roman"/>
          <w:sz w:val="24"/>
          <w:szCs w:val="24"/>
        </w:rPr>
        <w:t>(Kunnskapsdepartementet, 2017, s</w:t>
      </w:r>
      <w:r w:rsidR="00961CD6">
        <w:rPr>
          <w:rFonts w:ascii="Times New Roman" w:hAnsi="Times New Roman" w:cs="Times New Roman"/>
          <w:sz w:val="24"/>
          <w:szCs w:val="24"/>
        </w:rPr>
        <w:t>.</w:t>
      </w:r>
      <w:r w:rsidR="00E60738">
        <w:rPr>
          <w:rFonts w:ascii="Times New Roman" w:hAnsi="Times New Roman" w:cs="Times New Roman"/>
          <w:sz w:val="24"/>
          <w:szCs w:val="24"/>
        </w:rPr>
        <w:t>13).</w:t>
      </w:r>
      <w:r w:rsidR="00ED0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0E86">
        <w:rPr>
          <w:rFonts w:ascii="Times New Roman" w:hAnsi="Times New Roman" w:cs="Times New Roman"/>
          <w:sz w:val="24"/>
          <w:szCs w:val="24"/>
        </w:rPr>
        <w:t>Klafkis</w:t>
      </w:r>
      <w:proofErr w:type="spellEnd"/>
      <w:r w:rsidR="00B80E86">
        <w:rPr>
          <w:rFonts w:ascii="Times New Roman" w:hAnsi="Times New Roman" w:cs="Times New Roman"/>
          <w:sz w:val="24"/>
          <w:szCs w:val="24"/>
        </w:rPr>
        <w:t xml:space="preserve"> nøkkelproblemer </w:t>
      </w:r>
      <w:r w:rsidR="007A72AB">
        <w:rPr>
          <w:rFonts w:ascii="Times New Roman" w:hAnsi="Times New Roman" w:cs="Times New Roman"/>
          <w:sz w:val="24"/>
          <w:szCs w:val="24"/>
        </w:rPr>
        <w:t xml:space="preserve">kan bidra til å utforske </w:t>
      </w:r>
      <w:r w:rsidR="00194894">
        <w:rPr>
          <w:rFonts w:ascii="Times New Roman" w:hAnsi="Times New Roman" w:cs="Times New Roman"/>
          <w:sz w:val="24"/>
          <w:szCs w:val="24"/>
        </w:rPr>
        <w:t xml:space="preserve">både </w:t>
      </w:r>
      <w:r w:rsidR="007A72AB">
        <w:rPr>
          <w:rFonts w:ascii="Times New Roman" w:hAnsi="Times New Roman" w:cs="Times New Roman"/>
          <w:sz w:val="24"/>
          <w:szCs w:val="24"/>
        </w:rPr>
        <w:t xml:space="preserve">historiske spørsmål </w:t>
      </w:r>
      <w:r w:rsidR="00194894">
        <w:rPr>
          <w:rFonts w:ascii="Times New Roman" w:hAnsi="Times New Roman" w:cs="Times New Roman"/>
          <w:sz w:val="24"/>
          <w:szCs w:val="24"/>
        </w:rPr>
        <w:t>og samtidens spørsmål knyttet til demokrati</w:t>
      </w:r>
      <w:r w:rsidR="008A0C01">
        <w:rPr>
          <w:rFonts w:ascii="Times New Roman" w:hAnsi="Times New Roman" w:cs="Times New Roman"/>
          <w:sz w:val="24"/>
          <w:szCs w:val="24"/>
        </w:rPr>
        <w:t xml:space="preserve">, sosial rettferdighet </w:t>
      </w:r>
      <w:r w:rsidR="00700351">
        <w:rPr>
          <w:rFonts w:ascii="Times New Roman" w:hAnsi="Times New Roman" w:cs="Times New Roman"/>
          <w:sz w:val="24"/>
          <w:szCs w:val="24"/>
        </w:rPr>
        <w:t xml:space="preserve">og sentrale menneskerettigheter, som ytringsfrihet, stemmerett og organisasjonsfrihet. </w:t>
      </w:r>
      <w:r w:rsidR="00BB222F">
        <w:rPr>
          <w:rFonts w:ascii="Times New Roman" w:hAnsi="Times New Roman" w:cs="Times New Roman"/>
          <w:sz w:val="24"/>
          <w:szCs w:val="24"/>
        </w:rPr>
        <w:t>Gjennom arbeid med temaet skal elevene forstå sammenhengen mellom individets rettigheter og plikter</w:t>
      </w:r>
      <w:r w:rsidR="00CA568E">
        <w:rPr>
          <w:rFonts w:ascii="Times New Roman" w:hAnsi="Times New Roman" w:cs="Times New Roman"/>
          <w:sz w:val="24"/>
          <w:szCs w:val="24"/>
        </w:rPr>
        <w:t xml:space="preserve"> i </w:t>
      </w:r>
      <w:r w:rsidR="00681328">
        <w:rPr>
          <w:rFonts w:ascii="Times New Roman" w:hAnsi="Times New Roman" w:cs="Times New Roman"/>
          <w:sz w:val="24"/>
          <w:szCs w:val="24"/>
        </w:rPr>
        <w:t>samfunnet</w:t>
      </w:r>
      <w:r w:rsidR="002A1AEE">
        <w:rPr>
          <w:rFonts w:ascii="Times New Roman" w:hAnsi="Times New Roman" w:cs="Times New Roman"/>
          <w:sz w:val="24"/>
          <w:szCs w:val="24"/>
        </w:rPr>
        <w:t xml:space="preserve">. </w:t>
      </w:r>
      <w:r w:rsidR="00311C2C">
        <w:rPr>
          <w:rFonts w:ascii="Times New Roman" w:hAnsi="Times New Roman" w:cs="Times New Roman"/>
          <w:sz w:val="24"/>
          <w:szCs w:val="24"/>
        </w:rPr>
        <w:t>«</w:t>
      </w:r>
      <w:r w:rsidR="00311C2C" w:rsidRPr="00B624AE">
        <w:rPr>
          <w:rFonts w:ascii="Times New Roman" w:hAnsi="Times New Roman" w:cs="Times New Roman"/>
          <w:i/>
          <w:iCs/>
          <w:sz w:val="24"/>
          <w:szCs w:val="24"/>
        </w:rPr>
        <w:t>Skolen skal stimulere elevene til å bli aktive medborgere, og gi dem kompetanse til å delta i videreutviklingen av demokratiet i Norge</w:t>
      </w:r>
      <w:r w:rsidR="00311C2C">
        <w:rPr>
          <w:rFonts w:ascii="Times New Roman" w:hAnsi="Times New Roman" w:cs="Times New Roman"/>
          <w:sz w:val="24"/>
          <w:szCs w:val="24"/>
        </w:rPr>
        <w:t xml:space="preserve">» </w:t>
      </w:r>
      <w:r w:rsidR="00C9383E">
        <w:rPr>
          <w:rFonts w:ascii="Times New Roman" w:hAnsi="Times New Roman" w:cs="Times New Roman"/>
          <w:sz w:val="24"/>
          <w:szCs w:val="24"/>
        </w:rPr>
        <w:t>(Kunnskapsdepartementet, 2017, s</w:t>
      </w:r>
      <w:r w:rsidR="00C9383E">
        <w:rPr>
          <w:rFonts w:ascii="Times New Roman" w:hAnsi="Times New Roman" w:cs="Times New Roman"/>
          <w:sz w:val="24"/>
          <w:szCs w:val="24"/>
        </w:rPr>
        <w:t>13-14)</w:t>
      </w:r>
      <w:r w:rsidR="00311C2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1D958C" w14:textId="24FC8126" w:rsidR="00E66442" w:rsidRDefault="00E66442" w:rsidP="00F71C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87293">
        <w:rPr>
          <w:rFonts w:ascii="Times New Roman" w:hAnsi="Times New Roman" w:cs="Times New Roman"/>
          <w:b/>
          <w:bCs/>
          <w:sz w:val="24"/>
          <w:szCs w:val="24"/>
        </w:rPr>
        <w:lastRenderedPageBreak/>
        <w:t>Folkehelse og livsmestring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00A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16C2">
        <w:rPr>
          <w:rFonts w:ascii="Times New Roman" w:hAnsi="Times New Roman" w:cs="Times New Roman"/>
          <w:sz w:val="24"/>
          <w:szCs w:val="24"/>
        </w:rPr>
        <w:t>Folkehelse og livsmestring skal gi elevene kompetanse som fremmer god psykisk og fysisk helse</w:t>
      </w:r>
      <w:r w:rsidR="001533DD">
        <w:rPr>
          <w:rFonts w:ascii="Times New Roman" w:hAnsi="Times New Roman" w:cs="Times New Roman"/>
          <w:sz w:val="24"/>
          <w:szCs w:val="24"/>
        </w:rPr>
        <w:t xml:space="preserve"> </w:t>
      </w:r>
      <w:r w:rsidR="001533DD">
        <w:rPr>
          <w:rFonts w:ascii="Times New Roman" w:hAnsi="Times New Roman" w:cs="Times New Roman"/>
          <w:sz w:val="24"/>
          <w:szCs w:val="24"/>
        </w:rPr>
        <w:t>(Kunnskapsdepartementet, 2017, s</w:t>
      </w:r>
      <w:r w:rsidR="001533DD">
        <w:rPr>
          <w:rFonts w:ascii="Times New Roman" w:hAnsi="Times New Roman" w:cs="Times New Roman"/>
          <w:sz w:val="24"/>
          <w:szCs w:val="24"/>
        </w:rPr>
        <w:t>.13).</w:t>
      </w:r>
      <w:r w:rsidR="00D22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4C1">
        <w:rPr>
          <w:rFonts w:ascii="Times New Roman" w:hAnsi="Times New Roman" w:cs="Times New Roman"/>
          <w:sz w:val="24"/>
          <w:szCs w:val="24"/>
        </w:rPr>
        <w:t>Klafkis</w:t>
      </w:r>
      <w:proofErr w:type="spellEnd"/>
      <w:r w:rsidR="009C14C1">
        <w:rPr>
          <w:rFonts w:ascii="Times New Roman" w:hAnsi="Times New Roman" w:cs="Times New Roman"/>
          <w:sz w:val="24"/>
          <w:szCs w:val="24"/>
        </w:rPr>
        <w:t xml:space="preserve"> nøkkelproblemer kan belyse de historiske og sosiale faktorene som påvirker folks helse og livskvalitet. Utfordringer knyttet til urbanisering, sosioøkonomiske forskjeller og mental helse er svært relevant. </w:t>
      </w:r>
      <w:r w:rsidR="00D220EF">
        <w:rPr>
          <w:rFonts w:ascii="Times New Roman" w:hAnsi="Times New Roman" w:cs="Times New Roman"/>
          <w:sz w:val="24"/>
          <w:szCs w:val="24"/>
        </w:rPr>
        <w:t xml:space="preserve">Et samfunn som legger til rette for gode helsevalg, har stor betydning for folkehelsen. </w:t>
      </w:r>
      <w:r w:rsidR="00324DBA">
        <w:rPr>
          <w:rFonts w:ascii="Times New Roman" w:hAnsi="Times New Roman" w:cs="Times New Roman"/>
          <w:sz w:val="24"/>
          <w:szCs w:val="24"/>
        </w:rPr>
        <w:t>Temaet skal bidra til at elevene lærer å håndtere både medgang og motgang, og ulike utfordringer på en best mulig måte</w:t>
      </w:r>
      <w:r w:rsidR="00696573">
        <w:rPr>
          <w:rFonts w:ascii="Times New Roman" w:hAnsi="Times New Roman" w:cs="Times New Roman"/>
          <w:sz w:val="24"/>
          <w:szCs w:val="24"/>
        </w:rPr>
        <w:t>, samt å støtte andre i deres livsmestring</w:t>
      </w:r>
      <w:r w:rsidR="00C51CB3">
        <w:rPr>
          <w:rFonts w:ascii="Times New Roman" w:hAnsi="Times New Roman" w:cs="Times New Roman"/>
          <w:sz w:val="24"/>
          <w:szCs w:val="24"/>
        </w:rPr>
        <w:t>.</w:t>
      </w:r>
    </w:p>
    <w:p w14:paraId="66F47F84" w14:textId="62A9D08D" w:rsidR="00E8317A" w:rsidRDefault="00EE4BB2" w:rsidP="00F71C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denne oppgaven har jeg gjort rede for hvordan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Klafkis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epoketypiske nøkkelproblemene kan knyttes opp mot de tre tverrfaglige temaene i overordnet del av læreplanen. </w:t>
      </w:r>
      <w:r w:rsidR="001C21CB">
        <w:rPr>
          <w:rFonts w:ascii="Times New Roman" w:hAnsi="Times New Roman" w:cs="Times New Roman"/>
          <w:sz w:val="24"/>
          <w:szCs w:val="24"/>
        </w:rPr>
        <w:t xml:space="preserve">Videre hadde det vært spennende å utforske hvordan disse nøkkelproblemene til </w:t>
      </w:r>
      <w:proofErr w:type="spellStart"/>
      <w:r w:rsidR="001C21CB">
        <w:rPr>
          <w:rFonts w:ascii="Times New Roman" w:hAnsi="Times New Roman" w:cs="Times New Roman"/>
          <w:sz w:val="24"/>
          <w:szCs w:val="24"/>
        </w:rPr>
        <w:t>Klafkis</w:t>
      </w:r>
      <w:proofErr w:type="spellEnd"/>
      <w:r w:rsidR="001C21CB">
        <w:rPr>
          <w:rFonts w:ascii="Times New Roman" w:hAnsi="Times New Roman" w:cs="Times New Roman"/>
          <w:sz w:val="24"/>
          <w:szCs w:val="24"/>
        </w:rPr>
        <w:t xml:space="preserve"> henger dypere sammen med danning og dybdelæring i skolen.</w:t>
      </w:r>
      <w:r w:rsidR="00F526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91FD58" w14:textId="77777777" w:rsidR="007C2DF7" w:rsidRDefault="007C2DF7" w:rsidP="00F71C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D233814" w14:textId="77777777" w:rsidR="007C2DF7" w:rsidRPr="00CD0A8D" w:rsidRDefault="007C2DF7" w:rsidP="00F71C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3B73017" w14:textId="77777777" w:rsidR="005160E9" w:rsidRDefault="005160E9" w:rsidP="00F71CE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76766B" w14:textId="77777777" w:rsidR="005160E9" w:rsidRDefault="005160E9" w:rsidP="00F71CE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FEC98F" w14:textId="25BC9A41" w:rsidR="002152E6" w:rsidRPr="002152E6" w:rsidRDefault="003A72EB" w:rsidP="00F71CE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D0A8D">
        <w:rPr>
          <w:rFonts w:ascii="Times New Roman" w:hAnsi="Times New Roman" w:cs="Times New Roman"/>
          <w:b/>
          <w:bCs/>
          <w:sz w:val="24"/>
          <w:szCs w:val="24"/>
        </w:rPr>
        <w:t xml:space="preserve">Referanser </w:t>
      </w:r>
    </w:p>
    <w:p w14:paraId="7F3F9A8D" w14:textId="77777777" w:rsidR="002152E6" w:rsidRDefault="002152E6" w:rsidP="00F71CEE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152E6">
        <w:rPr>
          <w:rFonts w:ascii="Times New Roman" w:hAnsi="Times New Roman" w:cs="Times New Roman"/>
          <w:b/>
          <w:bCs/>
          <w:sz w:val="24"/>
          <w:szCs w:val="24"/>
        </w:rPr>
        <w:t>Haslund, I. (2023).</w:t>
      </w:r>
      <w:r w:rsidRPr="002152E6">
        <w:rPr>
          <w:rFonts w:ascii="Times New Roman" w:hAnsi="Times New Roman" w:cs="Times New Roman"/>
          <w:sz w:val="24"/>
          <w:szCs w:val="24"/>
        </w:rPr>
        <w:t xml:space="preserve"> </w:t>
      </w:r>
      <w:r w:rsidRPr="002152E6">
        <w:rPr>
          <w:rFonts w:ascii="Times New Roman" w:hAnsi="Times New Roman" w:cs="Times New Roman"/>
          <w:i/>
          <w:iCs/>
          <w:sz w:val="24"/>
          <w:szCs w:val="24"/>
        </w:rPr>
        <w:t>Pedagogisk grunnlagstenkning: Kunnska</w:t>
      </w:r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2152E6">
        <w:rPr>
          <w:rFonts w:ascii="Times New Roman" w:hAnsi="Times New Roman" w:cs="Times New Roman"/>
          <w:i/>
          <w:iCs/>
          <w:sz w:val="24"/>
          <w:szCs w:val="24"/>
        </w:rPr>
        <w:t xml:space="preserve">, læring og danning </w:t>
      </w:r>
      <w:r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2152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9871531" w14:textId="0827F06F" w:rsidR="002152E6" w:rsidRPr="002152E6" w:rsidRDefault="002152E6" w:rsidP="002152E6">
      <w:p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152E6">
        <w:rPr>
          <w:rFonts w:ascii="Times New Roman" w:hAnsi="Times New Roman" w:cs="Times New Roman"/>
          <w:i/>
          <w:iCs/>
          <w:sz w:val="24"/>
          <w:szCs w:val="24"/>
        </w:rPr>
        <w:t>læreprofesjonen</w:t>
      </w:r>
      <w:r w:rsidRPr="002152E6">
        <w:rPr>
          <w:rFonts w:ascii="Times New Roman" w:hAnsi="Times New Roman" w:cs="Times New Roman"/>
          <w:sz w:val="24"/>
          <w:szCs w:val="24"/>
        </w:rPr>
        <w:t xml:space="preserve">. Cappelen Damm Akademisk. </w:t>
      </w:r>
    </w:p>
    <w:p w14:paraId="357E5285" w14:textId="77777777" w:rsidR="005160E9" w:rsidRDefault="005160E9" w:rsidP="002152E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A0879E" w14:textId="2297D2CA" w:rsidR="002152E6" w:rsidRDefault="002152E6" w:rsidP="002152E6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B2130">
        <w:rPr>
          <w:rFonts w:ascii="Times New Roman" w:hAnsi="Times New Roman" w:cs="Times New Roman"/>
          <w:b/>
          <w:bCs/>
          <w:sz w:val="24"/>
          <w:szCs w:val="24"/>
        </w:rPr>
        <w:t>Kunnskapsdepartementet. (2017).</w:t>
      </w:r>
      <w:r w:rsidRPr="00BB2130">
        <w:rPr>
          <w:rFonts w:ascii="Times New Roman" w:hAnsi="Times New Roman" w:cs="Times New Roman"/>
          <w:sz w:val="24"/>
          <w:szCs w:val="24"/>
        </w:rPr>
        <w:t xml:space="preserve"> </w:t>
      </w:r>
      <w:r w:rsidRPr="00BB2130">
        <w:rPr>
          <w:rFonts w:ascii="Times New Roman" w:hAnsi="Times New Roman" w:cs="Times New Roman"/>
          <w:i/>
          <w:iCs/>
          <w:sz w:val="24"/>
          <w:szCs w:val="24"/>
        </w:rPr>
        <w:t>Overordnet del- verdier og prinsipper for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E44D304" w14:textId="2E47DFA1" w:rsidR="002152E6" w:rsidRPr="002152E6" w:rsidRDefault="002152E6" w:rsidP="002152E6">
      <w:pPr>
        <w:spacing w:line="360" w:lineRule="auto"/>
        <w:ind w:left="708"/>
        <w:rPr>
          <w:rFonts w:ascii="Times New Roman" w:hAnsi="Times New Roman" w:cs="Times New Roman"/>
          <w:i/>
          <w:iCs/>
          <w:sz w:val="24"/>
          <w:szCs w:val="24"/>
        </w:rPr>
      </w:pPr>
      <w:r w:rsidRPr="006F12A4">
        <w:rPr>
          <w:rFonts w:ascii="Times New Roman" w:hAnsi="Times New Roman" w:cs="Times New Roman"/>
          <w:i/>
          <w:iCs/>
          <w:sz w:val="24"/>
          <w:szCs w:val="24"/>
        </w:rPr>
        <w:t>grunnopplæringen</w:t>
      </w:r>
      <w:r w:rsidRPr="006F12A4">
        <w:rPr>
          <w:rFonts w:ascii="Times New Roman" w:hAnsi="Times New Roman" w:cs="Times New Roman"/>
          <w:sz w:val="24"/>
          <w:szCs w:val="24"/>
        </w:rPr>
        <w:t>. Fastsatt som forskrift ved kongelig resolusjon. Læreplanverket for Kun</w:t>
      </w:r>
      <w:r>
        <w:rPr>
          <w:rFonts w:ascii="Times New Roman" w:hAnsi="Times New Roman" w:cs="Times New Roman"/>
          <w:sz w:val="24"/>
          <w:szCs w:val="24"/>
        </w:rPr>
        <w:t xml:space="preserve">nskapsløftet 2020. </w:t>
      </w:r>
      <w:hyperlink r:id="rId8" w:history="1">
        <w:r w:rsidR="005160E9" w:rsidRPr="006F0C69">
          <w:rPr>
            <w:rStyle w:val="Hyperkobling"/>
            <w:rFonts w:ascii="Times New Roman" w:hAnsi="Times New Roman" w:cs="Times New Roman"/>
            <w:sz w:val="24"/>
            <w:szCs w:val="24"/>
          </w:rPr>
          <w:t>https://www.regjeringen.no/contentassets/53d21ea2bc3a4202b86b83cfe82da93e/overordnet-del---verdier-og-prinsipper-for-grunnopplaringen.pdf</w:t>
        </w:r>
      </w:hyperlink>
      <w:r w:rsidR="005160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F3EAC2" w14:textId="77777777" w:rsidR="005160E9" w:rsidRDefault="005160E9" w:rsidP="00F71CE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75792B" w14:textId="4A308890" w:rsidR="002152E6" w:rsidRDefault="002152E6" w:rsidP="00F71CEE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C2DF7">
        <w:rPr>
          <w:rFonts w:ascii="Times New Roman" w:hAnsi="Times New Roman" w:cs="Times New Roman"/>
          <w:b/>
          <w:bCs/>
          <w:sz w:val="24"/>
          <w:szCs w:val="24"/>
        </w:rPr>
        <w:t>Næringslivets Hovedorganisasjon (NHO). (2022).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DF7">
        <w:rPr>
          <w:rFonts w:ascii="Times New Roman" w:hAnsi="Times New Roman" w:cs="Times New Roman"/>
          <w:i/>
          <w:iCs/>
          <w:sz w:val="24"/>
          <w:szCs w:val="24"/>
        </w:rPr>
        <w:t xml:space="preserve">Innsikt om unge til årskonferansen- en </w:t>
      </w:r>
    </w:p>
    <w:p w14:paraId="11601A12" w14:textId="687FA8A4" w:rsidR="002152E6" w:rsidRPr="007C2DF7" w:rsidRDefault="002152E6" w:rsidP="002152E6">
      <w:pPr>
        <w:spacing w:line="276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7C2DF7">
        <w:rPr>
          <w:rFonts w:ascii="Times New Roman" w:hAnsi="Times New Roman" w:cs="Times New Roman"/>
          <w:i/>
          <w:iCs/>
          <w:sz w:val="24"/>
          <w:szCs w:val="24"/>
        </w:rPr>
        <w:t>landrepresentativ kvantitativ undersøkelse for NHO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C2DF7">
        <w:rPr>
          <w:rFonts w:ascii="Times New Roman" w:hAnsi="Times New Roman" w:cs="Times New Roman"/>
          <w:sz w:val="24"/>
          <w:szCs w:val="24"/>
          <w:lang w:val="en-US"/>
        </w:rPr>
        <w:t xml:space="preserve">Opinion. </w:t>
      </w:r>
      <w:hyperlink r:id="rId9" w:history="1">
        <w:r w:rsidRPr="006F0C69">
          <w:rPr>
            <w:rStyle w:val="Hyperkobling"/>
            <w:rFonts w:ascii="Times New Roman" w:hAnsi="Times New Roman" w:cs="Times New Roman"/>
            <w:sz w:val="24"/>
            <w:szCs w:val="24"/>
            <w:lang w:val="en-US"/>
          </w:rPr>
          <w:t>https://www.nho.no/contentassets/a82a82fcee104a88ae43c01399707f09/nhos-ung-undersokelse-2023.pdf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C1F3C6D" w14:textId="77777777" w:rsidR="005160E9" w:rsidRDefault="005160E9" w:rsidP="002152E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536B6B" w14:textId="2281E447" w:rsidR="002152E6" w:rsidRDefault="002152E6" w:rsidP="002152E6">
      <w:pPr>
        <w:spacing w:line="36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316A07">
        <w:rPr>
          <w:rFonts w:ascii="Times New Roman" w:hAnsi="Times New Roman" w:cs="Times New Roman"/>
          <w:b/>
          <w:bCs/>
          <w:sz w:val="24"/>
          <w:szCs w:val="24"/>
        </w:rPr>
        <w:t>Opplæringsloven. (1998).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145">
        <w:rPr>
          <w:rFonts w:ascii="Times New Roman" w:hAnsi="Times New Roman" w:cs="Times New Roman"/>
          <w:i/>
          <w:iCs/>
          <w:sz w:val="24"/>
          <w:szCs w:val="24"/>
        </w:rPr>
        <w:t>Lov om grunnskolen og den videregående opplæringa</w:t>
      </w:r>
      <w:r>
        <w:rPr>
          <w:rFonts w:ascii="Times New Roman" w:hAnsi="Times New Roman" w:cs="Times New Roman"/>
          <w:sz w:val="24"/>
          <w:szCs w:val="24"/>
        </w:rPr>
        <w:t xml:space="preserve"> (LOV-</w:t>
      </w:r>
      <w:r w:rsidRPr="00B267E2">
        <w:rPr>
          <w:rFonts w:ascii="Times New Roman" w:hAnsi="Times New Roman" w:cs="Times New Roman"/>
          <w:sz w:val="24"/>
          <w:szCs w:val="24"/>
          <w:lang w:val="nn-NO"/>
        </w:rPr>
        <w:t>1998-</w:t>
      </w:r>
    </w:p>
    <w:p w14:paraId="2891D605" w14:textId="73C4F75C" w:rsidR="00B54FCA" w:rsidRPr="002152E6" w:rsidRDefault="002152E6" w:rsidP="005160E9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  <w:lang w:val="nn-NO"/>
        </w:rPr>
      </w:pPr>
      <w:r w:rsidRPr="00B267E2">
        <w:rPr>
          <w:rFonts w:ascii="Times New Roman" w:hAnsi="Times New Roman" w:cs="Times New Roman"/>
          <w:sz w:val="24"/>
          <w:szCs w:val="24"/>
          <w:lang w:val="nn-NO"/>
        </w:rPr>
        <w:t xml:space="preserve">07-17-61). Lovdata. </w:t>
      </w:r>
      <w:hyperlink r:id="rId10" w:history="1">
        <w:r w:rsidRPr="00B267E2">
          <w:rPr>
            <w:rStyle w:val="Hyperkobling"/>
            <w:rFonts w:ascii="Times New Roman" w:hAnsi="Times New Roman" w:cs="Times New Roman"/>
            <w:sz w:val="24"/>
            <w:szCs w:val="24"/>
            <w:lang w:val="nn-NO"/>
          </w:rPr>
          <w:t>https://lovdata.no/dokument/NL/lov/1998-07-17-61</w:t>
        </w:r>
      </w:hyperlink>
      <w:r w:rsidRPr="00B267E2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</w:p>
    <w:sectPr w:rsidR="00B54FCA" w:rsidRPr="002152E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912AD" w14:textId="77777777" w:rsidR="00452180" w:rsidRDefault="00452180" w:rsidP="00557A70">
      <w:pPr>
        <w:spacing w:after="0" w:line="240" w:lineRule="auto"/>
      </w:pPr>
      <w:r>
        <w:separator/>
      </w:r>
    </w:p>
  </w:endnote>
  <w:endnote w:type="continuationSeparator" w:id="0">
    <w:p w14:paraId="3D0D0246" w14:textId="77777777" w:rsidR="00452180" w:rsidRDefault="00452180" w:rsidP="00557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A1266" w14:textId="77777777" w:rsidR="00452180" w:rsidRDefault="00452180" w:rsidP="00557A70">
      <w:pPr>
        <w:spacing w:after="0" w:line="240" w:lineRule="auto"/>
      </w:pPr>
      <w:r>
        <w:separator/>
      </w:r>
    </w:p>
  </w:footnote>
  <w:footnote w:type="continuationSeparator" w:id="0">
    <w:p w14:paraId="4174958D" w14:textId="77777777" w:rsidR="00452180" w:rsidRDefault="00452180" w:rsidP="00557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EB9BC" w14:textId="7F570E7A" w:rsidR="00557A70" w:rsidRPr="00CD0A8D" w:rsidRDefault="00557A70">
    <w:pPr>
      <w:pStyle w:val="Topptekst"/>
      <w:rPr>
        <w:rFonts w:ascii="Times New Roman" w:hAnsi="Times New Roman" w:cs="Times New Roman"/>
      </w:rPr>
    </w:pPr>
    <w:r w:rsidRPr="00CD0A8D">
      <w:rPr>
        <w:rFonts w:ascii="Times New Roman" w:hAnsi="Times New Roman" w:cs="Times New Roman"/>
      </w:rPr>
      <w:t xml:space="preserve">Essay 1                                                                      Aida Kvrgic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1153E9"/>
    <w:multiLevelType w:val="hybridMultilevel"/>
    <w:tmpl w:val="A69413FA"/>
    <w:lvl w:ilvl="0" w:tplc="EDA211C8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color w:val="212121"/>
        <w:sz w:val="23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843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A70"/>
    <w:rsid w:val="00040205"/>
    <w:rsid w:val="00094491"/>
    <w:rsid w:val="000B1C19"/>
    <w:rsid w:val="000C51ED"/>
    <w:rsid w:val="001047ED"/>
    <w:rsid w:val="001059D4"/>
    <w:rsid w:val="001177F2"/>
    <w:rsid w:val="00137134"/>
    <w:rsid w:val="00142C93"/>
    <w:rsid w:val="00151A01"/>
    <w:rsid w:val="001533DD"/>
    <w:rsid w:val="00194894"/>
    <w:rsid w:val="001B3FF2"/>
    <w:rsid w:val="001C21CB"/>
    <w:rsid w:val="001C4622"/>
    <w:rsid w:val="001E36BF"/>
    <w:rsid w:val="001E6B2A"/>
    <w:rsid w:val="0021425E"/>
    <w:rsid w:val="002152E6"/>
    <w:rsid w:val="00217AA3"/>
    <w:rsid w:val="002200A3"/>
    <w:rsid w:val="002249C6"/>
    <w:rsid w:val="0022629C"/>
    <w:rsid w:val="00230907"/>
    <w:rsid w:val="00234ECE"/>
    <w:rsid w:val="002633CF"/>
    <w:rsid w:val="0028369A"/>
    <w:rsid w:val="00291F18"/>
    <w:rsid w:val="002A1AEE"/>
    <w:rsid w:val="002A3047"/>
    <w:rsid w:val="00311C2C"/>
    <w:rsid w:val="00315BFC"/>
    <w:rsid w:val="00324DBA"/>
    <w:rsid w:val="00325A06"/>
    <w:rsid w:val="0034750D"/>
    <w:rsid w:val="0035425A"/>
    <w:rsid w:val="00387293"/>
    <w:rsid w:val="003A72EB"/>
    <w:rsid w:val="003B4F54"/>
    <w:rsid w:val="003C47DF"/>
    <w:rsid w:val="003D7B1F"/>
    <w:rsid w:val="003E5B89"/>
    <w:rsid w:val="003E6E46"/>
    <w:rsid w:val="00410763"/>
    <w:rsid w:val="0041333B"/>
    <w:rsid w:val="00415F7A"/>
    <w:rsid w:val="00430CDB"/>
    <w:rsid w:val="00435DC8"/>
    <w:rsid w:val="0044101E"/>
    <w:rsid w:val="00452180"/>
    <w:rsid w:val="00492CEA"/>
    <w:rsid w:val="004B5F81"/>
    <w:rsid w:val="004E7D67"/>
    <w:rsid w:val="004F110C"/>
    <w:rsid w:val="004F5405"/>
    <w:rsid w:val="00504E7E"/>
    <w:rsid w:val="00512796"/>
    <w:rsid w:val="005160E9"/>
    <w:rsid w:val="005230BD"/>
    <w:rsid w:val="00557A70"/>
    <w:rsid w:val="005763D2"/>
    <w:rsid w:val="00581428"/>
    <w:rsid w:val="00597E2C"/>
    <w:rsid w:val="005B0ED4"/>
    <w:rsid w:val="005B1449"/>
    <w:rsid w:val="005B4406"/>
    <w:rsid w:val="005C4F95"/>
    <w:rsid w:val="005D3BD0"/>
    <w:rsid w:val="005E2B66"/>
    <w:rsid w:val="005F1C6D"/>
    <w:rsid w:val="006149A0"/>
    <w:rsid w:val="0065239E"/>
    <w:rsid w:val="00667296"/>
    <w:rsid w:val="00667447"/>
    <w:rsid w:val="00672ACF"/>
    <w:rsid w:val="0067436D"/>
    <w:rsid w:val="00681328"/>
    <w:rsid w:val="00694836"/>
    <w:rsid w:val="00696573"/>
    <w:rsid w:val="006A0BE1"/>
    <w:rsid w:val="006B17F6"/>
    <w:rsid w:val="006C3BF7"/>
    <w:rsid w:val="00700351"/>
    <w:rsid w:val="007118E7"/>
    <w:rsid w:val="007150E1"/>
    <w:rsid w:val="00726C48"/>
    <w:rsid w:val="00732D73"/>
    <w:rsid w:val="00751BD1"/>
    <w:rsid w:val="00766432"/>
    <w:rsid w:val="00770DB4"/>
    <w:rsid w:val="0079182C"/>
    <w:rsid w:val="007958E7"/>
    <w:rsid w:val="007A72AB"/>
    <w:rsid w:val="007B0FD5"/>
    <w:rsid w:val="007C2DF7"/>
    <w:rsid w:val="007E3F70"/>
    <w:rsid w:val="007F1BFC"/>
    <w:rsid w:val="007F7890"/>
    <w:rsid w:val="00801BDF"/>
    <w:rsid w:val="00817462"/>
    <w:rsid w:val="008175BF"/>
    <w:rsid w:val="008221A5"/>
    <w:rsid w:val="00833646"/>
    <w:rsid w:val="008521E6"/>
    <w:rsid w:val="00855590"/>
    <w:rsid w:val="008561A7"/>
    <w:rsid w:val="0086250E"/>
    <w:rsid w:val="00866A47"/>
    <w:rsid w:val="008857CC"/>
    <w:rsid w:val="008A0C01"/>
    <w:rsid w:val="008A5885"/>
    <w:rsid w:val="008A745F"/>
    <w:rsid w:val="008B483A"/>
    <w:rsid w:val="008C22A7"/>
    <w:rsid w:val="008C2525"/>
    <w:rsid w:val="008C432D"/>
    <w:rsid w:val="008D3596"/>
    <w:rsid w:val="008D549D"/>
    <w:rsid w:val="008E7967"/>
    <w:rsid w:val="008F7BB2"/>
    <w:rsid w:val="00915BD4"/>
    <w:rsid w:val="00916B8E"/>
    <w:rsid w:val="00920372"/>
    <w:rsid w:val="009204CE"/>
    <w:rsid w:val="0092526C"/>
    <w:rsid w:val="009279F2"/>
    <w:rsid w:val="0093097D"/>
    <w:rsid w:val="00931DD0"/>
    <w:rsid w:val="00933503"/>
    <w:rsid w:val="00953AC5"/>
    <w:rsid w:val="00961CD6"/>
    <w:rsid w:val="00981CFA"/>
    <w:rsid w:val="00994330"/>
    <w:rsid w:val="009A7AC6"/>
    <w:rsid w:val="009C14C1"/>
    <w:rsid w:val="009C71D6"/>
    <w:rsid w:val="009D0AC1"/>
    <w:rsid w:val="009D3645"/>
    <w:rsid w:val="009E0B21"/>
    <w:rsid w:val="00A01967"/>
    <w:rsid w:val="00A65F8E"/>
    <w:rsid w:val="00A76E12"/>
    <w:rsid w:val="00AA3B5C"/>
    <w:rsid w:val="00AF753D"/>
    <w:rsid w:val="00B022FD"/>
    <w:rsid w:val="00B42D66"/>
    <w:rsid w:val="00B54FCA"/>
    <w:rsid w:val="00B5524E"/>
    <w:rsid w:val="00B61704"/>
    <w:rsid w:val="00B624AE"/>
    <w:rsid w:val="00B80E86"/>
    <w:rsid w:val="00B91C93"/>
    <w:rsid w:val="00B96653"/>
    <w:rsid w:val="00BA4289"/>
    <w:rsid w:val="00BB2130"/>
    <w:rsid w:val="00BB222F"/>
    <w:rsid w:val="00BE57DA"/>
    <w:rsid w:val="00BF6D64"/>
    <w:rsid w:val="00C20CE7"/>
    <w:rsid w:val="00C45D98"/>
    <w:rsid w:val="00C50A5C"/>
    <w:rsid w:val="00C51CB3"/>
    <w:rsid w:val="00C614F7"/>
    <w:rsid w:val="00C9383E"/>
    <w:rsid w:val="00C96187"/>
    <w:rsid w:val="00C971B0"/>
    <w:rsid w:val="00CA568E"/>
    <w:rsid w:val="00CB6E6A"/>
    <w:rsid w:val="00CD0A8D"/>
    <w:rsid w:val="00CE0089"/>
    <w:rsid w:val="00D00A61"/>
    <w:rsid w:val="00D04DBF"/>
    <w:rsid w:val="00D066A2"/>
    <w:rsid w:val="00D07828"/>
    <w:rsid w:val="00D1256B"/>
    <w:rsid w:val="00D16569"/>
    <w:rsid w:val="00D220EF"/>
    <w:rsid w:val="00D22CA7"/>
    <w:rsid w:val="00D322EF"/>
    <w:rsid w:val="00D346C8"/>
    <w:rsid w:val="00D3517B"/>
    <w:rsid w:val="00D4443A"/>
    <w:rsid w:val="00D61C67"/>
    <w:rsid w:val="00D620E3"/>
    <w:rsid w:val="00D62609"/>
    <w:rsid w:val="00D652A5"/>
    <w:rsid w:val="00D74DFC"/>
    <w:rsid w:val="00D758C4"/>
    <w:rsid w:val="00D758D7"/>
    <w:rsid w:val="00D87EAB"/>
    <w:rsid w:val="00D9002C"/>
    <w:rsid w:val="00D922AE"/>
    <w:rsid w:val="00DB3D4E"/>
    <w:rsid w:val="00DC1D93"/>
    <w:rsid w:val="00DD2AEE"/>
    <w:rsid w:val="00DD3847"/>
    <w:rsid w:val="00DD76CF"/>
    <w:rsid w:val="00DE0243"/>
    <w:rsid w:val="00DE276C"/>
    <w:rsid w:val="00DF58FB"/>
    <w:rsid w:val="00E032DF"/>
    <w:rsid w:val="00E15504"/>
    <w:rsid w:val="00E345E9"/>
    <w:rsid w:val="00E60646"/>
    <w:rsid w:val="00E60738"/>
    <w:rsid w:val="00E620CC"/>
    <w:rsid w:val="00E66442"/>
    <w:rsid w:val="00E8317A"/>
    <w:rsid w:val="00E97931"/>
    <w:rsid w:val="00EA16C2"/>
    <w:rsid w:val="00EA5F9E"/>
    <w:rsid w:val="00EB455C"/>
    <w:rsid w:val="00ED0AF2"/>
    <w:rsid w:val="00ED4E6D"/>
    <w:rsid w:val="00EE4BB2"/>
    <w:rsid w:val="00EE6933"/>
    <w:rsid w:val="00F14555"/>
    <w:rsid w:val="00F2459C"/>
    <w:rsid w:val="00F24A39"/>
    <w:rsid w:val="00F24ADB"/>
    <w:rsid w:val="00F42098"/>
    <w:rsid w:val="00F52660"/>
    <w:rsid w:val="00F52D95"/>
    <w:rsid w:val="00F538D4"/>
    <w:rsid w:val="00F61275"/>
    <w:rsid w:val="00F71CEE"/>
    <w:rsid w:val="00F765B4"/>
    <w:rsid w:val="00F8515D"/>
    <w:rsid w:val="00F86845"/>
    <w:rsid w:val="00F90700"/>
    <w:rsid w:val="00F92EF8"/>
    <w:rsid w:val="00F95014"/>
    <w:rsid w:val="00FC0EFA"/>
    <w:rsid w:val="00FE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2581C"/>
  <w15:chartTrackingRefBased/>
  <w15:docId w15:val="{83175F15-E7DF-4474-9A47-9D53CAFA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57A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57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57A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57A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57A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57A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57A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57A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57A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57A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57A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57A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57A7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57A7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57A7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57A7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57A7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57A7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57A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57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57A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57A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57A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57A7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57A7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57A7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57A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57A7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57A70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557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57A70"/>
  </w:style>
  <w:style w:type="paragraph" w:styleId="Bunntekst">
    <w:name w:val="footer"/>
    <w:basedOn w:val="Normal"/>
    <w:link w:val="BunntekstTegn"/>
    <w:uiPriority w:val="99"/>
    <w:unhideWhenUsed/>
    <w:rsid w:val="00557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57A70"/>
  </w:style>
  <w:style w:type="character" w:styleId="Hyperkobling">
    <w:name w:val="Hyperlink"/>
    <w:basedOn w:val="Standardskriftforavsnitt"/>
    <w:uiPriority w:val="99"/>
    <w:unhideWhenUsed/>
    <w:rsid w:val="00BB2130"/>
    <w:rPr>
      <w:color w:val="467886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BB2130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85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styleId="Sterk">
    <w:name w:val="Strong"/>
    <w:basedOn w:val="Standardskriftforavsnitt"/>
    <w:uiPriority w:val="22"/>
    <w:qFormat/>
    <w:rsid w:val="008857CC"/>
    <w:rPr>
      <w:b/>
      <w:bCs/>
    </w:rPr>
  </w:style>
  <w:style w:type="character" w:styleId="Utheving">
    <w:name w:val="Emphasis"/>
    <w:basedOn w:val="Standardskriftforavsnitt"/>
    <w:uiPriority w:val="20"/>
    <w:qFormat/>
    <w:rsid w:val="008857CC"/>
    <w:rPr>
      <w:i/>
      <w:iCs/>
    </w:rPr>
  </w:style>
  <w:style w:type="character" w:styleId="Ulstomtale">
    <w:name w:val="Unresolved Mention"/>
    <w:basedOn w:val="Standardskriftforavsnitt"/>
    <w:uiPriority w:val="99"/>
    <w:semiHidden/>
    <w:unhideWhenUsed/>
    <w:rsid w:val="007C2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3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jeringen.no/contentassets/53d21ea2bc3a4202b86b83cfe82da93e/overordnet-del---verdier-og-prinsipper-for-grunnopplaringen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vdata.no/dokument/NL/lov/1998-07-17-6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ho.no/contentassets/a82a82fcee104a88ae43c01399707f09/nhos-ung-undersokelse-2023.pd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598DA-1B32-4129-B058-B671D905E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3</Pages>
  <Words>1364</Words>
  <Characters>7232</Characters>
  <Application>Microsoft Office Word</Application>
  <DocSecurity>0</DocSecurity>
  <Lines>60</Lines>
  <Paragraphs>17</Paragraphs>
  <ScaleCrop>false</ScaleCrop>
  <Company/>
  <LinksUpToDate>false</LinksUpToDate>
  <CharactersWithSpaces>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Kvrgic</dc:creator>
  <cp:keywords/>
  <dc:description/>
  <cp:lastModifiedBy>Aida Kvrgic</cp:lastModifiedBy>
  <cp:revision>230</cp:revision>
  <dcterms:created xsi:type="dcterms:W3CDTF">2024-04-04T08:32:00Z</dcterms:created>
  <dcterms:modified xsi:type="dcterms:W3CDTF">2024-04-07T15:18:00Z</dcterms:modified>
</cp:coreProperties>
</file>