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010" w:rsidRPr="009D0010" w:rsidRDefault="009D0010" w:rsidP="00A20B4D">
      <w:pPr>
        <w:spacing w:line="360" w:lineRule="auto"/>
        <w:rPr>
          <w:rFonts w:ascii="Times New Roman" w:hAnsi="Times New Roman" w:cs="Times New Roman"/>
          <w:sz w:val="32"/>
          <w:szCs w:val="32"/>
        </w:rPr>
      </w:pPr>
      <w:r w:rsidRPr="009D0010">
        <w:rPr>
          <w:rFonts w:ascii="Times New Roman" w:hAnsi="Times New Roman" w:cs="Times New Roman"/>
          <w:b/>
          <w:i/>
          <w:sz w:val="32"/>
          <w:szCs w:val="32"/>
        </w:rPr>
        <w:t xml:space="preserve">Name: </w:t>
      </w:r>
      <w:r w:rsidRPr="009D0010">
        <w:rPr>
          <w:rFonts w:ascii="Times New Roman" w:hAnsi="Times New Roman" w:cs="Times New Roman"/>
          <w:sz w:val="28"/>
          <w:szCs w:val="28"/>
        </w:rPr>
        <w:t>Megan Hogan</w:t>
      </w:r>
    </w:p>
    <w:p w:rsidR="009D0010" w:rsidRPr="009D0010" w:rsidRDefault="009D0010" w:rsidP="00A20B4D">
      <w:pPr>
        <w:spacing w:line="360" w:lineRule="auto"/>
        <w:rPr>
          <w:rFonts w:ascii="Times New Roman" w:hAnsi="Times New Roman" w:cs="Times New Roman"/>
          <w:sz w:val="32"/>
          <w:szCs w:val="32"/>
        </w:rPr>
      </w:pPr>
      <w:r w:rsidRPr="009D0010">
        <w:rPr>
          <w:rFonts w:ascii="Times New Roman" w:hAnsi="Times New Roman" w:cs="Times New Roman"/>
          <w:b/>
          <w:i/>
          <w:sz w:val="32"/>
          <w:szCs w:val="32"/>
        </w:rPr>
        <w:t>Student Number:</w:t>
      </w:r>
      <w:r>
        <w:rPr>
          <w:rFonts w:ascii="Times New Roman" w:hAnsi="Times New Roman" w:cs="Times New Roman"/>
          <w:sz w:val="32"/>
          <w:szCs w:val="32"/>
        </w:rPr>
        <w:t xml:space="preserve"> 228235</w:t>
      </w:r>
    </w:p>
    <w:p w:rsidR="009D0010" w:rsidRPr="009D0010" w:rsidRDefault="009D0010" w:rsidP="00A20B4D">
      <w:pPr>
        <w:spacing w:line="360" w:lineRule="auto"/>
        <w:rPr>
          <w:rFonts w:ascii="Times New Roman" w:hAnsi="Times New Roman" w:cs="Times New Roman"/>
          <w:sz w:val="32"/>
          <w:szCs w:val="32"/>
        </w:rPr>
      </w:pPr>
      <w:r w:rsidRPr="009D0010">
        <w:rPr>
          <w:rFonts w:ascii="Times New Roman" w:hAnsi="Times New Roman" w:cs="Times New Roman"/>
          <w:b/>
          <w:i/>
          <w:sz w:val="32"/>
          <w:szCs w:val="32"/>
        </w:rPr>
        <w:t>Lecturer:</w:t>
      </w:r>
      <w:r>
        <w:rPr>
          <w:rFonts w:ascii="Times New Roman" w:hAnsi="Times New Roman" w:cs="Times New Roman"/>
          <w:sz w:val="32"/>
          <w:szCs w:val="32"/>
        </w:rPr>
        <w:t xml:space="preserve"> </w:t>
      </w:r>
      <w:r w:rsidRPr="009D0010">
        <w:rPr>
          <w:rFonts w:ascii="Times New Roman" w:hAnsi="Times New Roman" w:cs="Times New Roman"/>
          <w:sz w:val="28"/>
          <w:szCs w:val="28"/>
          <w:shd w:val="clear" w:color="auto" w:fill="FFFFFF"/>
        </w:rPr>
        <w:t>Kari-Anne J</w:t>
      </w:r>
    </w:p>
    <w:p w:rsidR="009D0010" w:rsidRPr="009D0010" w:rsidRDefault="009D0010" w:rsidP="00A20B4D">
      <w:pPr>
        <w:spacing w:line="360" w:lineRule="auto"/>
        <w:rPr>
          <w:rFonts w:ascii="Times New Roman" w:hAnsi="Times New Roman" w:cs="Times New Roman"/>
          <w:sz w:val="32"/>
          <w:szCs w:val="32"/>
        </w:rPr>
      </w:pPr>
      <w:r w:rsidRPr="009D0010">
        <w:rPr>
          <w:rFonts w:ascii="Times New Roman" w:hAnsi="Times New Roman" w:cs="Times New Roman"/>
          <w:b/>
          <w:i/>
          <w:sz w:val="32"/>
          <w:szCs w:val="32"/>
        </w:rPr>
        <w:t>Word Count:</w:t>
      </w:r>
      <w:r>
        <w:rPr>
          <w:rFonts w:ascii="Times New Roman" w:hAnsi="Times New Roman" w:cs="Times New Roman"/>
          <w:b/>
          <w:i/>
          <w:sz w:val="32"/>
          <w:szCs w:val="32"/>
        </w:rPr>
        <w:t xml:space="preserve"> </w:t>
      </w:r>
      <w:r w:rsidRPr="009D0010">
        <w:rPr>
          <w:rFonts w:ascii="Times New Roman" w:hAnsi="Times New Roman" w:cs="Times New Roman"/>
          <w:sz w:val="28"/>
          <w:szCs w:val="28"/>
        </w:rPr>
        <w:t>1808</w:t>
      </w:r>
    </w:p>
    <w:p w:rsidR="009D0010" w:rsidRPr="009D0010" w:rsidRDefault="009D0010" w:rsidP="00A20B4D">
      <w:pPr>
        <w:spacing w:line="360" w:lineRule="auto"/>
        <w:rPr>
          <w:rFonts w:ascii="Times New Roman" w:hAnsi="Times New Roman" w:cs="Times New Roman"/>
          <w:sz w:val="28"/>
          <w:szCs w:val="28"/>
        </w:rPr>
      </w:pPr>
      <w:r w:rsidRPr="009D0010">
        <w:rPr>
          <w:rFonts w:ascii="Times New Roman" w:hAnsi="Times New Roman" w:cs="Times New Roman"/>
          <w:b/>
          <w:i/>
          <w:sz w:val="32"/>
          <w:szCs w:val="32"/>
        </w:rPr>
        <w:t>Title</w:t>
      </w:r>
      <w:r>
        <w:rPr>
          <w:rFonts w:ascii="Times New Roman" w:hAnsi="Times New Roman" w:cs="Times New Roman"/>
          <w:b/>
          <w:i/>
          <w:sz w:val="32"/>
          <w:szCs w:val="32"/>
        </w:rPr>
        <w:t xml:space="preserve">: </w:t>
      </w:r>
      <w:r w:rsidRPr="004A69BC">
        <w:rPr>
          <w:rStyle w:val="Strong"/>
          <w:rFonts w:ascii="Times New Roman" w:hAnsi="Times New Roman" w:cs="Times New Roman"/>
          <w:b w:val="0"/>
          <w:sz w:val="28"/>
          <w:szCs w:val="28"/>
          <w:shd w:val="clear" w:color="auto" w:fill="FFFFFF"/>
        </w:rPr>
        <w:t>Place</w:t>
      </w:r>
      <w:r w:rsidR="004A69BC">
        <w:rPr>
          <w:rStyle w:val="Strong"/>
          <w:rFonts w:ascii="Times New Roman" w:hAnsi="Times New Roman" w:cs="Times New Roman"/>
          <w:b w:val="0"/>
          <w:sz w:val="28"/>
          <w:szCs w:val="28"/>
          <w:shd w:val="clear" w:color="auto" w:fill="FFFFFF"/>
        </w:rPr>
        <w:t xml:space="preserve"> </w:t>
      </w:r>
      <w:r w:rsidRPr="004A69BC">
        <w:rPr>
          <w:rStyle w:val="Strong"/>
          <w:rFonts w:ascii="Times New Roman" w:hAnsi="Times New Roman" w:cs="Times New Roman"/>
          <w:b w:val="0"/>
          <w:sz w:val="28"/>
          <w:szCs w:val="28"/>
          <w:shd w:val="clear" w:color="auto" w:fill="FFFFFF"/>
        </w:rPr>
        <w:t>based – learning and affordance of a landscape</w:t>
      </w:r>
    </w:p>
    <w:p w:rsidR="009D0010" w:rsidRPr="004A69BC" w:rsidRDefault="009D0010" w:rsidP="00A20B4D">
      <w:pPr>
        <w:spacing w:line="360" w:lineRule="auto"/>
        <w:rPr>
          <w:rFonts w:ascii="Times New Roman" w:hAnsi="Times New Roman" w:cs="Times New Roman"/>
          <w:sz w:val="32"/>
          <w:szCs w:val="32"/>
        </w:rPr>
      </w:pPr>
      <w:r w:rsidRPr="009D0010">
        <w:rPr>
          <w:rFonts w:ascii="Times New Roman" w:hAnsi="Times New Roman" w:cs="Times New Roman"/>
          <w:b/>
          <w:i/>
          <w:sz w:val="32"/>
          <w:szCs w:val="32"/>
        </w:rPr>
        <w:t>Submission Date</w:t>
      </w:r>
      <w:r w:rsidR="004A69BC">
        <w:rPr>
          <w:rFonts w:ascii="Times New Roman" w:hAnsi="Times New Roman" w:cs="Times New Roman"/>
          <w:b/>
          <w:i/>
          <w:sz w:val="32"/>
          <w:szCs w:val="32"/>
        </w:rPr>
        <w:t>:</w:t>
      </w:r>
      <w:r w:rsidR="004A69BC">
        <w:rPr>
          <w:rFonts w:ascii="Times New Roman" w:hAnsi="Times New Roman" w:cs="Times New Roman"/>
          <w:sz w:val="32"/>
          <w:szCs w:val="32"/>
        </w:rPr>
        <w:t xml:space="preserve"> 22</w:t>
      </w:r>
      <w:r w:rsidR="004A69BC" w:rsidRPr="004A69BC">
        <w:rPr>
          <w:rFonts w:ascii="Times New Roman" w:hAnsi="Times New Roman" w:cs="Times New Roman"/>
          <w:sz w:val="32"/>
          <w:szCs w:val="32"/>
          <w:vertAlign w:val="superscript"/>
        </w:rPr>
        <w:t>nd</w:t>
      </w:r>
      <w:r w:rsidR="004A69BC">
        <w:rPr>
          <w:rFonts w:ascii="Times New Roman" w:hAnsi="Times New Roman" w:cs="Times New Roman"/>
          <w:sz w:val="32"/>
          <w:szCs w:val="32"/>
        </w:rPr>
        <w:t xml:space="preserve"> of February 2019</w:t>
      </w:r>
    </w:p>
    <w:p w:rsidR="009D0010" w:rsidRDefault="009D0010" w:rsidP="00A20B4D">
      <w:pPr>
        <w:spacing w:line="360" w:lineRule="auto"/>
        <w:rPr>
          <w:rFonts w:ascii="Times New Roman" w:hAnsi="Times New Roman" w:cs="Times New Roman"/>
          <w:sz w:val="24"/>
          <w:szCs w:val="24"/>
        </w:rPr>
      </w:pPr>
    </w:p>
    <w:p w:rsidR="009D0010" w:rsidRDefault="009D0010" w:rsidP="00A20B4D">
      <w:pPr>
        <w:spacing w:line="360" w:lineRule="auto"/>
        <w:rPr>
          <w:rFonts w:ascii="Times New Roman" w:hAnsi="Times New Roman" w:cs="Times New Roman"/>
          <w:sz w:val="24"/>
          <w:szCs w:val="24"/>
        </w:rPr>
      </w:pPr>
    </w:p>
    <w:p w:rsidR="009D0010" w:rsidRDefault="009D0010" w:rsidP="00A20B4D">
      <w:pPr>
        <w:spacing w:line="360" w:lineRule="auto"/>
        <w:rPr>
          <w:rFonts w:ascii="Times New Roman" w:hAnsi="Times New Roman" w:cs="Times New Roman"/>
          <w:sz w:val="24"/>
          <w:szCs w:val="24"/>
        </w:rPr>
      </w:pPr>
    </w:p>
    <w:p w:rsidR="009D0010" w:rsidRDefault="009D0010" w:rsidP="00A20B4D">
      <w:pPr>
        <w:spacing w:line="360" w:lineRule="auto"/>
        <w:rPr>
          <w:rFonts w:ascii="Times New Roman" w:hAnsi="Times New Roman" w:cs="Times New Roman"/>
          <w:sz w:val="24"/>
          <w:szCs w:val="24"/>
        </w:rPr>
      </w:pPr>
    </w:p>
    <w:p w:rsidR="009D0010" w:rsidRDefault="009D0010" w:rsidP="00A20B4D">
      <w:pPr>
        <w:spacing w:line="360" w:lineRule="auto"/>
        <w:rPr>
          <w:rFonts w:ascii="Times New Roman" w:hAnsi="Times New Roman" w:cs="Times New Roman"/>
          <w:sz w:val="24"/>
          <w:szCs w:val="24"/>
        </w:rPr>
      </w:pPr>
    </w:p>
    <w:p w:rsidR="009D0010" w:rsidRDefault="009D0010" w:rsidP="00A20B4D">
      <w:pPr>
        <w:spacing w:line="360" w:lineRule="auto"/>
        <w:rPr>
          <w:rFonts w:ascii="Times New Roman" w:hAnsi="Times New Roman" w:cs="Times New Roman"/>
          <w:sz w:val="24"/>
          <w:szCs w:val="24"/>
        </w:rPr>
      </w:pPr>
    </w:p>
    <w:p w:rsidR="009D0010" w:rsidRDefault="009D0010" w:rsidP="00A20B4D">
      <w:pPr>
        <w:spacing w:line="360" w:lineRule="auto"/>
        <w:rPr>
          <w:rFonts w:ascii="Times New Roman" w:hAnsi="Times New Roman" w:cs="Times New Roman"/>
          <w:sz w:val="24"/>
          <w:szCs w:val="24"/>
        </w:rPr>
      </w:pPr>
    </w:p>
    <w:p w:rsidR="009D0010" w:rsidRDefault="009D0010" w:rsidP="00A20B4D">
      <w:pPr>
        <w:spacing w:line="360" w:lineRule="auto"/>
        <w:rPr>
          <w:rFonts w:ascii="Times New Roman" w:hAnsi="Times New Roman" w:cs="Times New Roman"/>
          <w:sz w:val="24"/>
          <w:szCs w:val="24"/>
        </w:rPr>
      </w:pPr>
    </w:p>
    <w:p w:rsidR="009D0010" w:rsidRDefault="009D0010" w:rsidP="00A20B4D">
      <w:pPr>
        <w:spacing w:line="360" w:lineRule="auto"/>
        <w:rPr>
          <w:rFonts w:ascii="Times New Roman" w:hAnsi="Times New Roman" w:cs="Times New Roman"/>
          <w:sz w:val="24"/>
          <w:szCs w:val="24"/>
        </w:rPr>
      </w:pPr>
    </w:p>
    <w:p w:rsidR="009D0010" w:rsidRDefault="009D0010" w:rsidP="00A20B4D">
      <w:pPr>
        <w:spacing w:line="360" w:lineRule="auto"/>
        <w:rPr>
          <w:rFonts w:ascii="Times New Roman" w:hAnsi="Times New Roman" w:cs="Times New Roman"/>
          <w:sz w:val="24"/>
          <w:szCs w:val="24"/>
        </w:rPr>
      </w:pPr>
    </w:p>
    <w:p w:rsidR="009D0010" w:rsidRDefault="009D0010" w:rsidP="00A20B4D">
      <w:pPr>
        <w:spacing w:line="360" w:lineRule="auto"/>
        <w:rPr>
          <w:rFonts w:ascii="Times New Roman" w:hAnsi="Times New Roman" w:cs="Times New Roman"/>
          <w:sz w:val="24"/>
          <w:szCs w:val="24"/>
        </w:rPr>
      </w:pPr>
    </w:p>
    <w:p w:rsidR="009D0010" w:rsidRDefault="009D0010" w:rsidP="00A20B4D">
      <w:pPr>
        <w:spacing w:line="360" w:lineRule="auto"/>
        <w:rPr>
          <w:rFonts w:ascii="Times New Roman" w:hAnsi="Times New Roman" w:cs="Times New Roman"/>
          <w:sz w:val="24"/>
          <w:szCs w:val="24"/>
        </w:rPr>
      </w:pPr>
    </w:p>
    <w:p w:rsidR="009D0010" w:rsidRDefault="009D0010" w:rsidP="00A20B4D">
      <w:pPr>
        <w:spacing w:line="360" w:lineRule="auto"/>
        <w:rPr>
          <w:rFonts w:ascii="Times New Roman" w:hAnsi="Times New Roman" w:cs="Times New Roman"/>
          <w:sz w:val="24"/>
          <w:szCs w:val="24"/>
        </w:rPr>
      </w:pPr>
    </w:p>
    <w:p w:rsidR="009D0010" w:rsidRDefault="009D0010" w:rsidP="00A20B4D">
      <w:pPr>
        <w:spacing w:line="360" w:lineRule="auto"/>
        <w:rPr>
          <w:rFonts w:ascii="Times New Roman" w:hAnsi="Times New Roman" w:cs="Times New Roman"/>
          <w:sz w:val="24"/>
          <w:szCs w:val="24"/>
        </w:rPr>
      </w:pPr>
    </w:p>
    <w:p w:rsidR="004A69BC" w:rsidRDefault="004A69BC" w:rsidP="00A20B4D">
      <w:pPr>
        <w:spacing w:line="360" w:lineRule="auto"/>
        <w:rPr>
          <w:rFonts w:ascii="Times New Roman" w:hAnsi="Times New Roman" w:cs="Times New Roman"/>
          <w:sz w:val="24"/>
          <w:szCs w:val="24"/>
        </w:rPr>
      </w:pPr>
    </w:p>
    <w:p w:rsidR="002C08A5" w:rsidRPr="002C08A5" w:rsidRDefault="002C08A5" w:rsidP="00A20B4D">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Throughout this assignment learning and affordance of a landscape will be discussed and how thy influence a child’s play.</w:t>
      </w:r>
      <w:r w:rsidR="001508A8">
        <w:rPr>
          <w:rFonts w:ascii="Times New Roman" w:hAnsi="Times New Roman" w:cs="Times New Roman"/>
          <w:sz w:val="24"/>
          <w:szCs w:val="24"/>
        </w:rPr>
        <w:t xml:space="preserve"> I will give definitions of place based learning, risky play and affordance. The affordances that are offered to an individual in an area we visited and I will describe my home-place and what nature means to me.</w:t>
      </w:r>
    </w:p>
    <w:p w:rsidR="00421F09" w:rsidRPr="003C37DB" w:rsidRDefault="00421F09" w:rsidP="00421F09">
      <w:pPr>
        <w:spacing w:line="360" w:lineRule="auto"/>
        <w:rPr>
          <w:rFonts w:ascii="Times New Roman" w:hAnsi="Times New Roman" w:cs="Times New Roman"/>
          <w:sz w:val="24"/>
          <w:szCs w:val="24"/>
        </w:rPr>
      </w:pPr>
      <w:r>
        <w:rPr>
          <w:rFonts w:ascii="Times New Roman" w:hAnsi="Times New Roman" w:cs="Times New Roman"/>
          <w:b/>
          <w:sz w:val="24"/>
          <w:szCs w:val="24"/>
        </w:rPr>
        <w:t>Place</w:t>
      </w:r>
      <w:r w:rsidR="001508A8">
        <w:rPr>
          <w:rFonts w:ascii="Times New Roman" w:hAnsi="Times New Roman" w:cs="Times New Roman"/>
          <w:b/>
          <w:sz w:val="24"/>
          <w:szCs w:val="24"/>
        </w:rPr>
        <w:t xml:space="preserve"> </w:t>
      </w:r>
      <w:r>
        <w:rPr>
          <w:rFonts w:ascii="Times New Roman" w:hAnsi="Times New Roman" w:cs="Times New Roman"/>
          <w:b/>
          <w:sz w:val="24"/>
          <w:szCs w:val="24"/>
        </w:rPr>
        <w:t xml:space="preserve">based Learning: </w:t>
      </w:r>
      <w:r w:rsidRPr="003C37DB">
        <w:rPr>
          <w:rFonts w:ascii="Times New Roman" w:hAnsi="Times New Roman" w:cs="Times New Roman"/>
          <w:sz w:val="24"/>
          <w:szCs w:val="24"/>
        </w:rPr>
        <w:t>Emphasizes learning through participation in the outdoors. Pedagogy of place provides the opportunity for students to immerse themselves in local heritage, landscapes, cultures and environmental education. This way student</w:t>
      </w:r>
      <w:r>
        <w:rPr>
          <w:rFonts w:ascii="Times New Roman" w:hAnsi="Times New Roman" w:cs="Times New Roman"/>
          <w:sz w:val="24"/>
          <w:szCs w:val="24"/>
        </w:rPr>
        <w:t>s</w:t>
      </w:r>
      <w:r w:rsidRPr="003C37DB">
        <w:rPr>
          <w:rFonts w:ascii="Times New Roman" w:hAnsi="Times New Roman" w:cs="Times New Roman"/>
          <w:sz w:val="24"/>
          <w:szCs w:val="24"/>
        </w:rPr>
        <w:t xml:space="preserve"> can learn from their experiences rather than being stuck inside four walls learning from a book each day. </w:t>
      </w:r>
      <w:r w:rsidR="00A249E0">
        <w:rPr>
          <w:rFonts w:ascii="Times New Roman" w:hAnsi="Times New Roman" w:cs="Times New Roman"/>
          <w:sz w:val="24"/>
          <w:szCs w:val="24"/>
        </w:rPr>
        <w:t>Learning through pedagogy of place or place based leaning allows students to experience the certain moments on their learning and these moments are real and meaningful to them. ‘</w:t>
      </w:r>
      <w:r w:rsidR="00A249E0" w:rsidRPr="003C37DB">
        <w:rPr>
          <w:rFonts w:ascii="Times New Roman" w:hAnsi="Times New Roman" w:cs="Times New Roman"/>
          <w:sz w:val="24"/>
          <w:szCs w:val="24"/>
        </w:rPr>
        <w:t>Place</w:t>
      </w:r>
      <w:r w:rsidRPr="003C37DB">
        <w:rPr>
          <w:rFonts w:ascii="Times New Roman" w:hAnsi="Times New Roman" w:cs="Times New Roman"/>
          <w:sz w:val="24"/>
          <w:szCs w:val="24"/>
        </w:rPr>
        <w:t xml:space="preserve"> has to do with the relationship between people and their local setting for their experience and activity’</w:t>
      </w:r>
      <w:r>
        <w:rPr>
          <w:rFonts w:ascii="Times New Roman" w:hAnsi="Times New Roman" w:cs="Times New Roman"/>
          <w:sz w:val="24"/>
          <w:szCs w:val="24"/>
        </w:rPr>
        <w:t>.</w:t>
      </w:r>
      <w:r w:rsidRPr="003C37DB">
        <w:rPr>
          <w:rFonts w:ascii="Times New Roman" w:hAnsi="Times New Roman" w:cs="Times New Roman"/>
          <w:sz w:val="24"/>
          <w:szCs w:val="24"/>
        </w:rPr>
        <w:t xml:space="preserve"> </w:t>
      </w:r>
      <w:sdt>
        <w:sdtPr>
          <w:rPr>
            <w:rFonts w:ascii="Times New Roman" w:hAnsi="Times New Roman" w:cs="Times New Roman"/>
            <w:sz w:val="24"/>
            <w:szCs w:val="24"/>
          </w:rPr>
          <w:id w:val="-2071442542"/>
          <w:citation/>
        </w:sdtPr>
        <w:sdtContent>
          <w:r w:rsidR="00CC1253">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Wat11 \l 6153 </w:instrText>
          </w:r>
          <w:r w:rsidR="00CC1253">
            <w:rPr>
              <w:rFonts w:ascii="Times New Roman" w:hAnsi="Times New Roman" w:cs="Times New Roman"/>
              <w:sz w:val="24"/>
              <w:szCs w:val="24"/>
            </w:rPr>
            <w:fldChar w:fldCharType="separate"/>
          </w:r>
          <w:r w:rsidRPr="003C37DB">
            <w:rPr>
              <w:rFonts w:ascii="Times New Roman" w:hAnsi="Times New Roman" w:cs="Times New Roman"/>
              <w:noProof/>
              <w:sz w:val="24"/>
              <w:szCs w:val="24"/>
            </w:rPr>
            <w:t>(Wattchow &amp; Brown, 2011)</w:t>
          </w:r>
          <w:r w:rsidR="00CC1253">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333169" w:rsidRDefault="00A20B4D" w:rsidP="00A20B4D">
      <w:pPr>
        <w:spacing w:line="360" w:lineRule="auto"/>
        <w:rPr>
          <w:rFonts w:ascii="Times New Roman" w:hAnsi="Times New Roman" w:cs="Times New Roman"/>
          <w:sz w:val="24"/>
          <w:szCs w:val="24"/>
        </w:rPr>
      </w:pPr>
      <w:r w:rsidRPr="00A20B4D">
        <w:rPr>
          <w:rFonts w:ascii="Times New Roman" w:hAnsi="Times New Roman" w:cs="Times New Roman"/>
          <w:b/>
          <w:sz w:val="24"/>
          <w:szCs w:val="24"/>
        </w:rPr>
        <w:t>Risky Play</w:t>
      </w:r>
      <w:r>
        <w:rPr>
          <w:rFonts w:ascii="Times New Roman" w:hAnsi="Times New Roman" w:cs="Times New Roman"/>
          <w:b/>
          <w:sz w:val="24"/>
          <w:szCs w:val="24"/>
        </w:rPr>
        <w:t xml:space="preserve">: </w:t>
      </w:r>
      <w:r>
        <w:rPr>
          <w:rFonts w:ascii="Times New Roman" w:hAnsi="Times New Roman" w:cs="Times New Roman"/>
          <w:sz w:val="24"/>
          <w:szCs w:val="24"/>
        </w:rPr>
        <w:t xml:space="preserve">Is an activity that is both exciting and thrilling with the risk of physical injury or harm. Risky play is divided into six categories and these consist of play with heights, speed, dangerous tool, play near dangerous elements, rough and tumble play and play where the children face the possibility of getting lost or disappearing. Risky play tests children’s limits and provides them with challenges they can overcome through taking </w:t>
      </w:r>
      <w:r w:rsidR="002C08A5">
        <w:rPr>
          <w:rFonts w:ascii="Times New Roman" w:hAnsi="Times New Roman" w:cs="Times New Roman"/>
          <w:sz w:val="24"/>
          <w:szCs w:val="24"/>
        </w:rPr>
        <w:t>risks</w:t>
      </w:r>
      <w:r w:rsidR="00421F09">
        <w:rPr>
          <w:rFonts w:ascii="Times New Roman" w:hAnsi="Times New Roman" w:cs="Times New Roman"/>
          <w:sz w:val="24"/>
          <w:szCs w:val="24"/>
        </w:rPr>
        <w:t>. It gives them the opportunity to step out of their comfort zones and experience thrills within their free play. There is a big debate on how much interference from adults there should be within the aspect of risk play.</w:t>
      </w:r>
      <w:r w:rsidR="002C08A5">
        <w:rPr>
          <w:rFonts w:ascii="Times New Roman" w:hAnsi="Times New Roman" w:cs="Times New Roman"/>
          <w:sz w:val="24"/>
          <w:szCs w:val="24"/>
        </w:rPr>
        <w:t xml:space="preserve"> </w:t>
      </w:r>
      <w:sdt>
        <w:sdtPr>
          <w:rPr>
            <w:rFonts w:ascii="Times New Roman" w:hAnsi="Times New Roman" w:cs="Times New Roman"/>
            <w:sz w:val="24"/>
            <w:szCs w:val="24"/>
          </w:rPr>
          <w:id w:val="-2071442545"/>
          <w:citation/>
        </w:sdtPr>
        <w:sdtContent>
          <w:r w:rsidR="00CC1253" w:rsidRPr="00A20B4D">
            <w:rPr>
              <w:rFonts w:ascii="Times New Roman" w:hAnsi="Times New Roman" w:cs="Times New Roman"/>
              <w:sz w:val="24"/>
              <w:szCs w:val="24"/>
            </w:rPr>
            <w:fldChar w:fldCharType="begin"/>
          </w:r>
          <w:r w:rsidRPr="00A20B4D">
            <w:rPr>
              <w:rFonts w:ascii="Times New Roman" w:hAnsi="Times New Roman" w:cs="Times New Roman"/>
              <w:sz w:val="24"/>
              <w:szCs w:val="24"/>
            </w:rPr>
            <w:instrText xml:space="preserve"> CITATION Ell09 \l 6153 </w:instrText>
          </w:r>
          <w:r w:rsidR="00CC1253" w:rsidRPr="00A20B4D">
            <w:rPr>
              <w:rFonts w:ascii="Times New Roman" w:hAnsi="Times New Roman" w:cs="Times New Roman"/>
              <w:sz w:val="24"/>
              <w:szCs w:val="24"/>
            </w:rPr>
            <w:fldChar w:fldCharType="separate"/>
          </w:r>
          <w:r w:rsidRPr="00A20B4D">
            <w:rPr>
              <w:rFonts w:ascii="Times New Roman" w:hAnsi="Times New Roman" w:cs="Times New Roman"/>
              <w:noProof/>
              <w:sz w:val="24"/>
              <w:szCs w:val="24"/>
            </w:rPr>
            <w:t>(Sanseter, 2009)</w:t>
          </w:r>
          <w:r w:rsidR="00CC1253" w:rsidRPr="00A20B4D">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1508A8" w:rsidRDefault="00421F09" w:rsidP="00A20B4D">
      <w:pPr>
        <w:spacing w:line="360" w:lineRule="auto"/>
        <w:rPr>
          <w:rFonts w:ascii="Times New Roman" w:hAnsi="Times New Roman" w:cs="Times New Roman"/>
          <w:sz w:val="24"/>
          <w:szCs w:val="24"/>
        </w:rPr>
      </w:pPr>
      <w:r>
        <w:rPr>
          <w:rFonts w:ascii="Times New Roman" w:hAnsi="Times New Roman" w:cs="Times New Roman"/>
          <w:b/>
          <w:sz w:val="24"/>
          <w:szCs w:val="24"/>
        </w:rPr>
        <w:t>Affordance:</w:t>
      </w:r>
      <w:r w:rsidR="00A249E0">
        <w:rPr>
          <w:rFonts w:ascii="Times New Roman" w:hAnsi="Times New Roman" w:cs="Times New Roman"/>
          <w:b/>
          <w:sz w:val="24"/>
          <w:szCs w:val="24"/>
        </w:rPr>
        <w:t xml:space="preserve"> </w:t>
      </w:r>
      <w:r w:rsidR="00A249E0">
        <w:rPr>
          <w:rFonts w:ascii="Times New Roman" w:hAnsi="Times New Roman" w:cs="Times New Roman"/>
          <w:sz w:val="24"/>
          <w:szCs w:val="24"/>
        </w:rPr>
        <w:t>Is what the environment has to offer to an individual. ‘The affordance of the environment is what it “invites” us to do’</w:t>
      </w:r>
      <w:sdt>
        <w:sdtPr>
          <w:rPr>
            <w:rFonts w:ascii="Times New Roman" w:hAnsi="Times New Roman" w:cs="Times New Roman"/>
            <w:sz w:val="24"/>
            <w:szCs w:val="24"/>
          </w:rPr>
          <w:id w:val="-2071442541"/>
          <w:citation/>
        </w:sdtPr>
        <w:sdtContent>
          <w:r w:rsidR="00CC1253">
            <w:rPr>
              <w:rFonts w:ascii="Times New Roman" w:hAnsi="Times New Roman" w:cs="Times New Roman"/>
              <w:sz w:val="24"/>
              <w:szCs w:val="24"/>
            </w:rPr>
            <w:fldChar w:fldCharType="begin"/>
          </w:r>
          <w:r w:rsidR="00A249E0">
            <w:rPr>
              <w:rFonts w:ascii="Times New Roman" w:hAnsi="Times New Roman" w:cs="Times New Roman"/>
              <w:sz w:val="24"/>
              <w:szCs w:val="24"/>
            </w:rPr>
            <w:instrText xml:space="preserve"> CITATION Ell09 \l 6153 </w:instrText>
          </w:r>
          <w:r w:rsidR="00CC1253">
            <w:rPr>
              <w:rFonts w:ascii="Times New Roman" w:hAnsi="Times New Roman" w:cs="Times New Roman"/>
              <w:sz w:val="24"/>
              <w:szCs w:val="24"/>
            </w:rPr>
            <w:fldChar w:fldCharType="separate"/>
          </w:r>
          <w:r w:rsidR="00A249E0">
            <w:rPr>
              <w:rFonts w:ascii="Times New Roman" w:hAnsi="Times New Roman" w:cs="Times New Roman"/>
              <w:noProof/>
              <w:sz w:val="24"/>
              <w:szCs w:val="24"/>
            </w:rPr>
            <w:t xml:space="preserve"> </w:t>
          </w:r>
          <w:r w:rsidR="00A249E0" w:rsidRPr="00A249E0">
            <w:rPr>
              <w:rFonts w:ascii="Times New Roman" w:hAnsi="Times New Roman" w:cs="Times New Roman"/>
              <w:noProof/>
              <w:sz w:val="24"/>
              <w:szCs w:val="24"/>
            </w:rPr>
            <w:t>(Sanseter, 2009)</w:t>
          </w:r>
          <w:r w:rsidR="00CC1253">
            <w:rPr>
              <w:rFonts w:ascii="Times New Roman" w:hAnsi="Times New Roman" w:cs="Times New Roman"/>
              <w:sz w:val="24"/>
              <w:szCs w:val="24"/>
            </w:rPr>
            <w:fldChar w:fldCharType="end"/>
          </w:r>
        </w:sdtContent>
      </w:sdt>
      <w:r w:rsidR="00A249E0">
        <w:rPr>
          <w:rFonts w:ascii="Times New Roman" w:hAnsi="Times New Roman" w:cs="Times New Roman"/>
          <w:sz w:val="24"/>
          <w:szCs w:val="24"/>
        </w:rPr>
        <w:t>. The term affordance considers the wide rang</w:t>
      </w:r>
      <w:r w:rsidR="00535196">
        <w:rPr>
          <w:rFonts w:ascii="Times New Roman" w:hAnsi="Times New Roman" w:cs="Times New Roman"/>
          <w:sz w:val="24"/>
          <w:szCs w:val="24"/>
        </w:rPr>
        <w:t>e</w:t>
      </w:r>
      <w:r w:rsidR="00A249E0">
        <w:rPr>
          <w:rFonts w:ascii="Times New Roman" w:hAnsi="Times New Roman" w:cs="Times New Roman"/>
          <w:sz w:val="24"/>
          <w:szCs w:val="24"/>
        </w:rPr>
        <w:t xml:space="preserve"> of possibilities and the use of space within an environment </w:t>
      </w:r>
      <w:r w:rsidR="00535196">
        <w:rPr>
          <w:rFonts w:ascii="Times New Roman" w:hAnsi="Times New Roman" w:cs="Times New Roman"/>
          <w:sz w:val="24"/>
          <w:szCs w:val="24"/>
        </w:rPr>
        <w:t>to enhance children’s</w:t>
      </w:r>
      <w:r w:rsidR="00A249E0">
        <w:rPr>
          <w:rFonts w:ascii="Times New Roman" w:hAnsi="Times New Roman" w:cs="Times New Roman"/>
          <w:sz w:val="24"/>
          <w:szCs w:val="24"/>
        </w:rPr>
        <w:t xml:space="preserve"> pl</w:t>
      </w:r>
      <w:r w:rsidR="00535196">
        <w:rPr>
          <w:rFonts w:ascii="Times New Roman" w:hAnsi="Times New Roman" w:cs="Times New Roman"/>
          <w:sz w:val="24"/>
          <w:szCs w:val="24"/>
        </w:rPr>
        <w:t>a</w:t>
      </w:r>
      <w:r w:rsidR="00A249E0">
        <w:rPr>
          <w:rFonts w:ascii="Times New Roman" w:hAnsi="Times New Roman" w:cs="Times New Roman"/>
          <w:sz w:val="24"/>
          <w:szCs w:val="24"/>
        </w:rPr>
        <w:t>y and learning</w:t>
      </w:r>
      <w:r w:rsidR="00535196">
        <w:rPr>
          <w:rFonts w:ascii="Times New Roman" w:hAnsi="Times New Roman" w:cs="Times New Roman"/>
          <w:sz w:val="24"/>
          <w:szCs w:val="24"/>
        </w:rPr>
        <w:t xml:space="preserve"> experiences</w:t>
      </w:r>
      <w:r w:rsidR="00A249E0">
        <w:rPr>
          <w:rFonts w:ascii="Times New Roman" w:hAnsi="Times New Roman" w:cs="Times New Roman"/>
          <w:sz w:val="24"/>
          <w:szCs w:val="24"/>
        </w:rPr>
        <w:t xml:space="preserve">, especially in the early years. The term of affordance can also be considered for children </w:t>
      </w:r>
      <w:r w:rsidR="00535196">
        <w:rPr>
          <w:rFonts w:ascii="Times New Roman" w:hAnsi="Times New Roman" w:cs="Times New Roman"/>
          <w:sz w:val="24"/>
          <w:szCs w:val="24"/>
        </w:rPr>
        <w:t xml:space="preserve">who experience outdoor learning </w:t>
      </w:r>
      <w:sdt>
        <w:sdtPr>
          <w:rPr>
            <w:rFonts w:ascii="Times New Roman" w:hAnsi="Times New Roman" w:cs="Times New Roman"/>
            <w:sz w:val="24"/>
            <w:szCs w:val="24"/>
          </w:rPr>
          <w:id w:val="-2071442540"/>
          <w:citation/>
        </w:sdtPr>
        <w:sdtContent>
          <w:r w:rsidR="00CC1253">
            <w:rPr>
              <w:rFonts w:ascii="Times New Roman" w:hAnsi="Times New Roman" w:cs="Times New Roman"/>
              <w:sz w:val="24"/>
              <w:szCs w:val="24"/>
            </w:rPr>
            <w:fldChar w:fldCharType="begin"/>
          </w:r>
          <w:r w:rsidR="00535196">
            <w:rPr>
              <w:rFonts w:ascii="Times New Roman" w:hAnsi="Times New Roman" w:cs="Times New Roman"/>
              <w:sz w:val="24"/>
              <w:szCs w:val="24"/>
            </w:rPr>
            <w:instrText xml:space="preserve"> CITATION Tim17 \l 6153 </w:instrText>
          </w:r>
          <w:r w:rsidR="00CC1253">
            <w:rPr>
              <w:rFonts w:ascii="Times New Roman" w:hAnsi="Times New Roman" w:cs="Times New Roman"/>
              <w:sz w:val="24"/>
              <w:szCs w:val="24"/>
            </w:rPr>
            <w:fldChar w:fldCharType="separate"/>
          </w:r>
          <w:r w:rsidR="00535196" w:rsidRPr="00535196">
            <w:rPr>
              <w:rFonts w:ascii="Times New Roman" w:hAnsi="Times New Roman" w:cs="Times New Roman"/>
              <w:noProof/>
              <w:sz w:val="24"/>
              <w:szCs w:val="24"/>
            </w:rPr>
            <w:t>(Waller, 2017)</w:t>
          </w:r>
          <w:r w:rsidR="00CC1253">
            <w:rPr>
              <w:rFonts w:ascii="Times New Roman" w:hAnsi="Times New Roman" w:cs="Times New Roman"/>
              <w:sz w:val="24"/>
              <w:szCs w:val="24"/>
            </w:rPr>
            <w:fldChar w:fldCharType="end"/>
          </w:r>
        </w:sdtContent>
      </w:sdt>
      <w:r w:rsidR="00535196">
        <w:rPr>
          <w:rFonts w:ascii="Times New Roman" w:hAnsi="Times New Roman" w:cs="Times New Roman"/>
          <w:sz w:val="24"/>
          <w:szCs w:val="24"/>
        </w:rPr>
        <w:t xml:space="preserve">. Examples of affordances in a preschool setting- Climbable feature afford climbing, flat or smooth surfaces afford the opportunity to run, cycle, skate or ski and slopes and slides afford sledging, sliding or cycling </w:t>
      </w:r>
      <w:sdt>
        <w:sdtPr>
          <w:rPr>
            <w:rFonts w:ascii="Times New Roman" w:hAnsi="Times New Roman" w:cs="Times New Roman"/>
            <w:sz w:val="24"/>
            <w:szCs w:val="24"/>
          </w:rPr>
          <w:id w:val="-2071442539"/>
          <w:citation/>
        </w:sdtPr>
        <w:sdtContent>
          <w:r w:rsidR="00CC1253">
            <w:rPr>
              <w:rFonts w:ascii="Times New Roman" w:hAnsi="Times New Roman" w:cs="Times New Roman"/>
              <w:sz w:val="24"/>
              <w:szCs w:val="24"/>
            </w:rPr>
            <w:fldChar w:fldCharType="begin"/>
          </w:r>
          <w:r w:rsidR="00535196">
            <w:rPr>
              <w:rFonts w:ascii="Times New Roman" w:hAnsi="Times New Roman" w:cs="Times New Roman"/>
              <w:sz w:val="24"/>
              <w:szCs w:val="24"/>
            </w:rPr>
            <w:instrText xml:space="preserve"> CITATION Ell09 \l 6153 </w:instrText>
          </w:r>
          <w:r w:rsidR="00CC1253">
            <w:rPr>
              <w:rFonts w:ascii="Times New Roman" w:hAnsi="Times New Roman" w:cs="Times New Roman"/>
              <w:sz w:val="24"/>
              <w:szCs w:val="24"/>
            </w:rPr>
            <w:fldChar w:fldCharType="separate"/>
          </w:r>
          <w:r w:rsidR="00535196" w:rsidRPr="00535196">
            <w:rPr>
              <w:rFonts w:ascii="Times New Roman" w:hAnsi="Times New Roman" w:cs="Times New Roman"/>
              <w:noProof/>
              <w:sz w:val="24"/>
              <w:szCs w:val="24"/>
            </w:rPr>
            <w:t>(Sanseter, 2009)</w:t>
          </w:r>
          <w:r w:rsidR="00CC1253">
            <w:rPr>
              <w:rFonts w:ascii="Times New Roman" w:hAnsi="Times New Roman" w:cs="Times New Roman"/>
              <w:sz w:val="24"/>
              <w:szCs w:val="24"/>
            </w:rPr>
            <w:fldChar w:fldCharType="end"/>
          </w:r>
        </w:sdtContent>
      </w:sdt>
      <w:r w:rsidR="00535196">
        <w:rPr>
          <w:rFonts w:ascii="Times New Roman" w:hAnsi="Times New Roman" w:cs="Times New Roman"/>
          <w:sz w:val="24"/>
          <w:szCs w:val="24"/>
        </w:rPr>
        <w:t xml:space="preserve">.  </w:t>
      </w:r>
    </w:p>
    <w:p w:rsidR="001508A8" w:rsidRDefault="001508A8" w:rsidP="00A20B4D">
      <w:pPr>
        <w:spacing w:line="360" w:lineRule="auto"/>
        <w:rPr>
          <w:rFonts w:ascii="Times New Roman" w:hAnsi="Times New Roman" w:cs="Times New Roman"/>
          <w:sz w:val="24"/>
          <w:szCs w:val="24"/>
        </w:rPr>
      </w:pPr>
    </w:p>
    <w:p w:rsidR="00781D34" w:rsidRDefault="00AD6902" w:rsidP="00A20B4D">
      <w:pPr>
        <w:spacing w:line="360" w:lineRule="auto"/>
        <w:rPr>
          <w:rFonts w:ascii="Times New Roman" w:hAnsi="Times New Roman" w:cs="Times New Roman"/>
          <w:sz w:val="24"/>
          <w:szCs w:val="24"/>
        </w:rPr>
      </w:pPr>
      <w:r w:rsidRPr="00AD6902">
        <w:rPr>
          <w:rFonts w:ascii="Times New Roman" w:hAnsi="Times New Roman" w:cs="Times New Roman"/>
          <w:sz w:val="24"/>
          <w:szCs w:val="24"/>
        </w:rPr>
        <w:lastRenderedPageBreak/>
        <w:t xml:space="preserve">During week seven we visited a number of different places over two days. </w:t>
      </w:r>
      <w:r>
        <w:rPr>
          <w:rFonts w:ascii="Times New Roman" w:hAnsi="Times New Roman" w:cs="Times New Roman"/>
          <w:sz w:val="24"/>
          <w:szCs w:val="24"/>
        </w:rPr>
        <w:t xml:space="preserve">For the purpose of explaining affordances and learning I will describe the affordances that stood out to me on out outing in </w:t>
      </w:r>
      <w:r w:rsidR="008C39E4">
        <w:rPr>
          <w:rFonts w:ascii="Times New Roman" w:hAnsi="Times New Roman" w:cs="Times New Roman"/>
          <w:sz w:val="24"/>
          <w:szCs w:val="24"/>
        </w:rPr>
        <w:t>Horten</w:t>
      </w:r>
      <w:r>
        <w:rPr>
          <w:rFonts w:ascii="Times New Roman" w:hAnsi="Times New Roman" w:cs="Times New Roman"/>
          <w:sz w:val="24"/>
          <w:szCs w:val="24"/>
        </w:rPr>
        <w:t xml:space="preserve">. The first place we visited was the </w:t>
      </w:r>
      <w:r w:rsidR="00781D34">
        <w:rPr>
          <w:rFonts w:ascii="Times New Roman" w:hAnsi="Times New Roman" w:cs="Times New Roman"/>
          <w:sz w:val="24"/>
          <w:szCs w:val="24"/>
        </w:rPr>
        <w:t xml:space="preserve">square in Horten. From observing these areas I noticed that there were many </w:t>
      </w:r>
      <w:r w:rsidR="00F977B4">
        <w:rPr>
          <w:rFonts w:ascii="Times New Roman" w:hAnsi="Times New Roman" w:cs="Times New Roman"/>
          <w:sz w:val="24"/>
          <w:szCs w:val="24"/>
        </w:rPr>
        <w:t>opportunity</w:t>
      </w:r>
      <w:r w:rsidR="00781D34">
        <w:rPr>
          <w:rFonts w:ascii="Times New Roman" w:hAnsi="Times New Roman" w:cs="Times New Roman"/>
          <w:sz w:val="24"/>
          <w:szCs w:val="24"/>
        </w:rPr>
        <w:t xml:space="preserve"> for children to play, and many affordances.</w:t>
      </w:r>
    </w:p>
    <w:p w:rsidR="00781D34" w:rsidRDefault="00DC2611" w:rsidP="00A20B4D">
      <w:pPr>
        <w:spacing w:line="360" w:lineRule="auto"/>
        <w:rPr>
          <w:rFonts w:ascii="Times New Roman" w:hAnsi="Times New Roman" w:cs="Times New Roman"/>
          <w:sz w:val="24"/>
          <w:szCs w:val="24"/>
        </w:rPr>
      </w:pPr>
      <w:r>
        <w:rPr>
          <w:rFonts w:ascii="Times New Roman" w:hAnsi="Times New Roman" w:cs="Times New Roman"/>
          <w:sz w:val="24"/>
          <w:szCs w:val="24"/>
        </w:rPr>
        <w:t>There were many piles of snow in</w:t>
      </w:r>
      <w:r w:rsidR="00781D34">
        <w:rPr>
          <w:rFonts w:ascii="Times New Roman" w:hAnsi="Times New Roman" w:cs="Times New Roman"/>
          <w:sz w:val="24"/>
          <w:szCs w:val="24"/>
        </w:rPr>
        <w:t xml:space="preserve"> all areas of the square and this would account as a climbable feature or a slope/slide. Here the children can climb up the pile of snow and then slide or sledge down the small hill.</w:t>
      </w:r>
      <w:r w:rsidR="00F977B4">
        <w:rPr>
          <w:rFonts w:ascii="Times New Roman" w:hAnsi="Times New Roman" w:cs="Times New Roman"/>
          <w:sz w:val="24"/>
          <w:szCs w:val="24"/>
        </w:rPr>
        <w:t xml:space="preserve"> Other climbable features that were in the park include the steps and the cannon structure. </w:t>
      </w:r>
      <w:r w:rsidR="0087728F">
        <w:rPr>
          <w:rFonts w:ascii="Times New Roman" w:hAnsi="Times New Roman" w:cs="Times New Roman"/>
          <w:sz w:val="24"/>
          <w:szCs w:val="24"/>
        </w:rPr>
        <w:t>There was also a fire pit down in the square. This can give the adult the opportunity to teach the children about the safety of fire and how to take care when in the presence of a fire.</w:t>
      </w:r>
      <w:r w:rsidR="003B780E">
        <w:rPr>
          <w:rFonts w:ascii="Times New Roman" w:hAnsi="Times New Roman" w:cs="Times New Roman"/>
          <w:sz w:val="24"/>
          <w:szCs w:val="24"/>
        </w:rPr>
        <w:t xml:space="preserve"> It can also allow the children to play with dangerous tools as they could use a saw, axe or knife to cut up the fire wood to use on the burning fire if they intend on lighting it</w:t>
      </w:r>
      <w:r w:rsidR="00976CF8">
        <w:rPr>
          <w:rFonts w:ascii="Times New Roman" w:hAnsi="Times New Roman" w:cs="Times New Roman"/>
          <w:sz w:val="24"/>
          <w:szCs w:val="24"/>
        </w:rPr>
        <w:t xml:space="preserve"> </w:t>
      </w:r>
      <w:sdt>
        <w:sdtPr>
          <w:rPr>
            <w:rFonts w:ascii="Times New Roman" w:hAnsi="Times New Roman" w:cs="Times New Roman"/>
            <w:sz w:val="24"/>
            <w:szCs w:val="24"/>
          </w:rPr>
          <w:id w:val="-1977922154"/>
          <w:citation/>
        </w:sdtPr>
        <w:sdtContent>
          <w:r w:rsidR="00CC1253">
            <w:rPr>
              <w:rFonts w:ascii="Times New Roman" w:hAnsi="Times New Roman" w:cs="Times New Roman"/>
              <w:sz w:val="24"/>
              <w:szCs w:val="24"/>
            </w:rPr>
            <w:fldChar w:fldCharType="begin"/>
          </w:r>
          <w:r w:rsidR="00976CF8">
            <w:rPr>
              <w:rFonts w:ascii="Times New Roman" w:hAnsi="Times New Roman" w:cs="Times New Roman"/>
              <w:sz w:val="24"/>
              <w:szCs w:val="24"/>
            </w:rPr>
            <w:instrText xml:space="preserve"> CITATION Ell09 \l 6153 </w:instrText>
          </w:r>
          <w:r w:rsidR="00CC1253">
            <w:rPr>
              <w:rFonts w:ascii="Times New Roman" w:hAnsi="Times New Roman" w:cs="Times New Roman"/>
              <w:sz w:val="24"/>
              <w:szCs w:val="24"/>
            </w:rPr>
            <w:fldChar w:fldCharType="separate"/>
          </w:r>
          <w:r w:rsidR="00976CF8" w:rsidRPr="00976CF8">
            <w:rPr>
              <w:rFonts w:ascii="Times New Roman" w:hAnsi="Times New Roman" w:cs="Times New Roman"/>
              <w:noProof/>
              <w:sz w:val="24"/>
              <w:szCs w:val="24"/>
            </w:rPr>
            <w:t>(Sanseter, 2009)</w:t>
          </w:r>
          <w:r w:rsidR="00CC1253">
            <w:rPr>
              <w:rFonts w:ascii="Times New Roman" w:hAnsi="Times New Roman" w:cs="Times New Roman"/>
              <w:sz w:val="24"/>
              <w:szCs w:val="24"/>
            </w:rPr>
            <w:fldChar w:fldCharType="end"/>
          </w:r>
        </w:sdtContent>
      </w:sdt>
      <w:r w:rsidR="00976CF8">
        <w:rPr>
          <w:rFonts w:ascii="Times New Roman" w:hAnsi="Times New Roman" w:cs="Times New Roman"/>
          <w:sz w:val="24"/>
          <w:szCs w:val="24"/>
        </w:rPr>
        <w:t xml:space="preserve">. </w:t>
      </w:r>
      <w:r w:rsidR="003767AF">
        <w:rPr>
          <w:rFonts w:ascii="Times New Roman" w:hAnsi="Times New Roman" w:cs="Times New Roman"/>
          <w:sz w:val="24"/>
          <w:szCs w:val="24"/>
        </w:rPr>
        <w:t xml:space="preserve">There were some drums and a xylophone which can give the children the opportunity to make music and explore the different sounds and echoes the instrument make. There was also a tight-rope which </w:t>
      </w:r>
      <w:r w:rsidR="00976CF8">
        <w:rPr>
          <w:rFonts w:ascii="Times New Roman" w:hAnsi="Times New Roman" w:cs="Times New Roman"/>
          <w:sz w:val="24"/>
          <w:szCs w:val="24"/>
        </w:rPr>
        <w:t xml:space="preserve">is a balance-on </w:t>
      </w:r>
      <w:proofErr w:type="spellStart"/>
      <w:r w:rsidR="00976CF8">
        <w:rPr>
          <w:rFonts w:ascii="Times New Roman" w:hAnsi="Times New Roman" w:cs="Times New Roman"/>
          <w:sz w:val="24"/>
          <w:szCs w:val="24"/>
        </w:rPr>
        <w:t>able</w:t>
      </w:r>
      <w:proofErr w:type="spellEnd"/>
      <w:r w:rsidR="00976CF8">
        <w:rPr>
          <w:rFonts w:ascii="Times New Roman" w:hAnsi="Times New Roman" w:cs="Times New Roman"/>
          <w:sz w:val="24"/>
          <w:szCs w:val="24"/>
        </w:rPr>
        <w:t xml:space="preserve"> feature in the park.</w:t>
      </w:r>
      <w:r w:rsidR="00995ADC" w:rsidRPr="00995ADC">
        <w:rPr>
          <w:noProof/>
          <w:lang w:eastAsia="en-IE"/>
        </w:rPr>
        <w:t xml:space="preserve"> </w:t>
      </w:r>
      <w:r w:rsidR="00995ADC">
        <w:rPr>
          <w:noProof/>
          <w:lang w:eastAsia="en-IE"/>
        </w:rPr>
        <w:drawing>
          <wp:inline distT="0" distB="0" distL="0" distR="0">
            <wp:extent cx="1724025" cy="2298699"/>
            <wp:effectExtent l="19050" t="0" r="9525" b="0"/>
            <wp:docPr id="12" name="Picture 50" descr="https://scontent-arn2-1.xx.fbcdn.net/v/t1.15752-9/52464335_251981175718504_4133656557814546432_n.jpg?_nc_cat=108&amp;_nc_ht=scontent-arn2-1.xx&amp;oh=5992694e7c0c3b4f8e7c4498db4ba7c6&amp;oe=5D1DB5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content-arn2-1.xx.fbcdn.net/v/t1.15752-9/52464335_251981175718504_4133656557814546432_n.jpg?_nc_cat=108&amp;_nc_ht=scontent-arn2-1.xx&amp;oh=5992694e7c0c3b4f8e7c4498db4ba7c6&amp;oe=5D1DB57B"/>
                    <pic:cNvPicPr>
                      <a:picLocks noChangeAspect="1" noChangeArrowheads="1"/>
                    </pic:cNvPicPr>
                  </pic:nvPicPr>
                  <pic:blipFill>
                    <a:blip r:embed="rId5" cstate="print"/>
                    <a:srcRect/>
                    <a:stretch>
                      <a:fillRect/>
                    </a:stretch>
                  </pic:blipFill>
                  <pic:spPr bwMode="auto">
                    <a:xfrm>
                      <a:off x="0" y="0"/>
                      <a:ext cx="1724025" cy="2298699"/>
                    </a:xfrm>
                    <a:prstGeom prst="rect">
                      <a:avLst/>
                    </a:prstGeom>
                    <a:noFill/>
                    <a:ln w="9525">
                      <a:noFill/>
                      <a:miter lim="800000"/>
                      <a:headEnd/>
                      <a:tailEnd/>
                    </a:ln>
                  </pic:spPr>
                </pic:pic>
              </a:graphicData>
            </a:graphic>
          </wp:inline>
        </w:drawing>
      </w:r>
      <w:r w:rsidR="00995ADC">
        <w:rPr>
          <w:noProof/>
          <w:lang w:eastAsia="en-IE"/>
        </w:rPr>
        <w:t xml:space="preserve"> </w:t>
      </w:r>
      <w:r w:rsidR="00995ADC">
        <w:rPr>
          <w:noProof/>
          <w:lang w:eastAsia="en-IE"/>
        </w:rPr>
        <w:drawing>
          <wp:inline distT="0" distB="0" distL="0" distR="0">
            <wp:extent cx="1707357" cy="2276475"/>
            <wp:effectExtent l="19050" t="0" r="7143" b="0"/>
            <wp:docPr id="13" name="Picture 53" descr="https://scontent-arn2-1.xx.fbcdn.net/v/t1.15752-9/52653289_408074143273033_1649613826481455104_n.jpg?_nc_cat=105&amp;_nc_ht=scontent-arn2-1.xx&amp;oh=9a1a42d99faa7de2d65e99dde4d39dec&amp;oe=5CF4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content-arn2-1.xx.fbcdn.net/v/t1.15752-9/52653289_408074143273033_1649613826481455104_n.jpg?_nc_cat=105&amp;_nc_ht=scontent-arn2-1.xx&amp;oh=9a1a42d99faa7de2d65e99dde4d39dec&amp;oe=5CF47619"/>
                    <pic:cNvPicPr>
                      <a:picLocks noChangeAspect="1" noChangeArrowheads="1"/>
                    </pic:cNvPicPr>
                  </pic:nvPicPr>
                  <pic:blipFill>
                    <a:blip r:embed="rId6" cstate="print"/>
                    <a:srcRect/>
                    <a:stretch>
                      <a:fillRect/>
                    </a:stretch>
                  </pic:blipFill>
                  <pic:spPr bwMode="auto">
                    <a:xfrm>
                      <a:off x="0" y="0"/>
                      <a:ext cx="1707357" cy="2276475"/>
                    </a:xfrm>
                    <a:prstGeom prst="rect">
                      <a:avLst/>
                    </a:prstGeom>
                    <a:noFill/>
                    <a:ln w="9525">
                      <a:noFill/>
                      <a:miter lim="800000"/>
                      <a:headEnd/>
                      <a:tailEnd/>
                    </a:ln>
                  </pic:spPr>
                </pic:pic>
              </a:graphicData>
            </a:graphic>
          </wp:inline>
        </w:drawing>
      </w:r>
      <w:r w:rsidR="00995ADC">
        <w:rPr>
          <w:noProof/>
          <w:lang w:eastAsia="en-IE"/>
        </w:rPr>
        <w:drawing>
          <wp:inline distT="0" distB="0" distL="0" distR="0">
            <wp:extent cx="1671955" cy="2229273"/>
            <wp:effectExtent l="19050" t="0" r="4445" b="0"/>
            <wp:docPr id="16" name="Picture 56" descr="https://scontent-arn2-1.xx.fbcdn.net/v/t1.15752-9/52286631_2182756705121515_190013446278873088_n.jpg?_nc_cat=105&amp;_nc_ht=scontent-arn2-1.xx&amp;oh=17d97da359ea976cbd28440a3f365cfd&amp;oe=5CDAD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content-arn2-1.xx.fbcdn.net/v/t1.15752-9/52286631_2182756705121515_190013446278873088_n.jpg?_nc_cat=105&amp;_nc_ht=scontent-arn2-1.xx&amp;oh=17d97da359ea976cbd28440a3f365cfd&amp;oe=5CDADAC9"/>
                    <pic:cNvPicPr>
                      <a:picLocks noChangeAspect="1" noChangeArrowheads="1"/>
                    </pic:cNvPicPr>
                  </pic:nvPicPr>
                  <pic:blipFill>
                    <a:blip r:embed="rId7" cstate="print"/>
                    <a:srcRect/>
                    <a:stretch>
                      <a:fillRect/>
                    </a:stretch>
                  </pic:blipFill>
                  <pic:spPr bwMode="auto">
                    <a:xfrm>
                      <a:off x="0" y="0"/>
                      <a:ext cx="1671955" cy="2229273"/>
                    </a:xfrm>
                    <a:prstGeom prst="rect">
                      <a:avLst/>
                    </a:prstGeom>
                    <a:noFill/>
                    <a:ln w="9525">
                      <a:noFill/>
                      <a:miter lim="800000"/>
                      <a:headEnd/>
                      <a:tailEnd/>
                    </a:ln>
                  </pic:spPr>
                </pic:pic>
              </a:graphicData>
            </a:graphic>
          </wp:inline>
        </w:drawing>
      </w:r>
    </w:p>
    <w:p w:rsidR="00080523" w:rsidRDefault="00080523" w:rsidP="00A20B4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95ADC">
        <w:rPr>
          <w:rFonts w:ascii="Times New Roman" w:hAnsi="Times New Roman" w:cs="Times New Roman"/>
          <w:sz w:val="24"/>
          <w:szCs w:val="24"/>
        </w:rPr>
        <w:t xml:space="preserve">  </w:t>
      </w:r>
    </w:p>
    <w:p w:rsidR="00080523" w:rsidRDefault="00080523" w:rsidP="00A20B4D">
      <w:pPr>
        <w:spacing w:line="360" w:lineRule="auto"/>
        <w:rPr>
          <w:rFonts w:ascii="Times New Roman" w:hAnsi="Times New Roman" w:cs="Times New Roman"/>
          <w:sz w:val="24"/>
          <w:szCs w:val="24"/>
        </w:rPr>
      </w:pPr>
    </w:p>
    <w:p w:rsidR="00080523" w:rsidRDefault="00080523" w:rsidP="00A20B4D">
      <w:pPr>
        <w:spacing w:line="360" w:lineRule="auto"/>
        <w:rPr>
          <w:rFonts w:ascii="Times New Roman" w:hAnsi="Times New Roman" w:cs="Times New Roman"/>
          <w:sz w:val="24"/>
          <w:szCs w:val="24"/>
        </w:rPr>
      </w:pPr>
    </w:p>
    <w:p w:rsidR="00080523" w:rsidRDefault="00080523" w:rsidP="00A20B4D">
      <w:pPr>
        <w:spacing w:line="360" w:lineRule="auto"/>
        <w:rPr>
          <w:rFonts w:ascii="Times New Roman" w:hAnsi="Times New Roman" w:cs="Times New Roman"/>
          <w:sz w:val="24"/>
          <w:szCs w:val="24"/>
        </w:rPr>
      </w:pPr>
    </w:p>
    <w:p w:rsidR="00080523" w:rsidRDefault="00080523" w:rsidP="00A20B4D">
      <w:pPr>
        <w:spacing w:line="360" w:lineRule="auto"/>
        <w:rPr>
          <w:rFonts w:ascii="Times New Roman" w:hAnsi="Times New Roman" w:cs="Times New Roman"/>
          <w:sz w:val="24"/>
          <w:szCs w:val="24"/>
        </w:rPr>
      </w:pPr>
    </w:p>
    <w:p w:rsidR="00080523" w:rsidRDefault="00080523" w:rsidP="00A20B4D">
      <w:pPr>
        <w:spacing w:line="360" w:lineRule="auto"/>
        <w:rPr>
          <w:rFonts w:ascii="Times New Roman" w:hAnsi="Times New Roman" w:cs="Times New Roman"/>
          <w:sz w:val="24"/>
          <w:szCs w:val="24"/>
        </w:rPr>
      </w:pPr>
      <w:r w:rsidRPr="00080523">
        <w:rPr>
          <w:rFonts w:ascii="Times New Roman" w:hAnsi="Times New Roman" w:cs="Times New Roman"/>
          <w:sz w:val="24"/>
          <w:szCs w:val="24"/>
        </w:rPr>
        <w:lastRenderedPageBreak/>
        <w:drawing>
          <wp:anchor distT="0" distB="0" distL="114300" distR="114300" simplePos="0" relativeHeight="251662336" behindDoc="1" locked="0" layoutInCell="1" allowOverlap="1">
            <wp:simplePos x="0" y="0"/>
            <wp:positionH relativeFrom="column">
              <wp:posOffset>17145</wp:posOffset>
            </wp:positionH>
            <wp:positionV relativeFrom="paragraph">
              <wp:posOffset>-130810</wp:posOffset>
            </wp:positionV>
            <wp:extent cx="5346700" cy="3495675"/>
            <wp:effectExtent l="19050" t="0" r="6350" b="0"/>
            <wp:wrapNone/>
            <wp:docPr id="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srcRect l="41978" t="17123" r="-18" b="12999"/>
                    <a:stretch>
                      <a:fillRect/>
                    </a:stretch>
                  </pic:blipFill>
                  <pic:spPr bwMode="auto">
                    <a:xfrm>
                      <a:off x="0" y="0"/>
                      <a:ext cx="5346700" cy="3495675"/>
                    </a:xfrm>
                    <a:prstGeom prst="rect">
                      <a:avLst/>
                    </a:prstGeom>
                    <a:noFill/>
                    <a:ln w="9525">
                      <a:noFill/>
                      <a:miter lim="800000"/>
                      <a:headEnd/>
                      <a:tailEnd/>
                    </a:ln>
                  </pic:spPr>
                </pic:pic>
              </a:graphicData>
            </a:graphic>
          </wp:anchor>
        </w:drawing>
      </w:r>
    </w:p>
    <w:p w:rsidR="00080523" w:rsidRDefault="00080523" w:rsidP="00A20B4D">
      <w:pPr>
        <w:spacing w:line="360" w:lineRule="auto"/>
        <w:rPr>
          <w:rFonts w:ascii="Times New Roman" w:hAnsi="Times New Roman" w:cs="Times New Roman"/>
          <w:sz w:val="24"/>
          <w:szCs w:val="24"/>
        </w:rPr>
      </w:pPr>
    </w:p>
    <w:p w:rsidR="00080523" w:rsidRDefault="00080523" w:rsidP="00A20B4D">
      <w:pPr>
        <w:spacing w:line="360" w:lineRule="auto"/>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59264" behindDoc="0" locked="0" layoutInCell="1" allowOverlap="1">
            <wp:simplePos x="0" y="0"/>
            <wp:positionH relativeFrom="column">
              <wp:posOffset>1588770</wp:posOffset>
            </wp:positionH>
            <wp:positionV relativeFrom="paragraph">
              <wp:posOffset>99060</wp:posOffset>
            </wp:positionV>
            <wp:extent cx="514985" cy="685800"/>
            <wp:effectExtent l="76200" t="38100" r="56515" b="38100"/>
            <wp:wrapNone/>
            <wp:docPr id="40" name="Picture 40" descr="https://scontent-arn2-1.xx.fbcdn.net/v/t1.15752-9/52286631_2182756705121515_190013446278873088_n.jpg?_nc_cat=105&amp;_nc_ht=scontent-arn2-1.xx&amp;oh=17d97da359ea976cbd28440a3f365cfd&amp;oe=5CDAD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content-arn2-1.xx.fbcdn.net/v/t1.15752-9/52286631_2182756705121515_190013446278873088_n.jpg?_nc_cat=105&amp;_nc_ht=scontent-arn2-1.xx&amp;oh=17d97da359ea976cbd28440a3f365cfd&amp;oe=5CDADAC9"/>
                    <pic:cNvPicPr>
                      <a:picLocks noChangeAspect="1" noChangeArrowheads="1"/>
                    </pic:cNvPicPr>
                  </pic:nvPicPr>
                  <pic:blipFill>
                    <a:blip r:embed="rId9" cstate="print"/>
                    <a:srcRect/>
                    <a:stretch>
                      <a:fillRect/>
                    </a:stretch>
                  </pic:blipFill>
                  <pic:spPr bwMode="auto">
                    <a:xfrm>
                      <a:off x="0" y="0"/>
                      <a:ext cx="514985" cy="685800"/>
                    </a:xfrm>
                    <a:prstGeom prst="rect">
                      <a:avLst/>
                    </a:prstGeom>
                    <a:solidFill>
                      <a:srgbClr val="FFFFFF">
                        <a:shade val="85000"/>
                      </a:srgbClr>
                    </a:solidFill>
                    <a:ln w="3175" cap="sq">
                      <a:solidFill>
                        <a:schemeClr val="bg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80523" w:rsidRDefault="00080523" w:rsidP="00A20B4D">
      <w:pPr>
        <w:spacing w:line="360" w:lineRule="auto"/>
        <w:rPr>
          <w:rFonts w:ascii="Times New Roman" w:hAnsi="Times New Roman" w:cs="Times New Roman"/>
          <w:sz w:val="24"/>
          <w:szCs w:val="24"/>
        </w:rPr>
      </w:pPr>
    </w:p>
    <w:p w:rsidR="00080523" w:rsidRDefault="00080523" w:rsidP="00A20B4D">
      <w:pPr>
        <w:spacing w:line="360" w:lineRule="auto"/>
        <w:rPr>
          <w:rFonts w:ascii="Times New Roman" w:hAnsi="Times New Roman" w:cs="Times New Roman"/>
          <w:sz w:val="24"/>
          <w:szCs w:val="24"/>
        </w:rPr>
      </w:pPr>
    </w:p>
    <w:p w:rsidR="00080523" w:rsidRDefault="00080523" w:rsidP="00A20B4D">
      <w:pPr>
        <w:spacing w:line="360" w:lineRule="auto"/>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60288" behindDoc="0" locked="0" layoutInCell="1" allowOverlap="1">
            <wp:simplePos x="0" y="0"/>
            <wp:positionH relativeFrom="column">
              <wp:posOffset>1588770</wp:posOffset>
            </wp:positionH>
            <wp:positionV relativeFrom="paragraph">
              <wp:posOffset>248186</wp:posOffset>
            </wp:positionV>
            <wp:extent cx="581025" cy="775434"/>
            <wp:effectExtent l="38100" t="19050" r="28575" b="24666"/>
            <wp:wrapNone/>
            <wp:docPr id="43" name="Picture 43" descr="https://scontent-arn2-1.xx.fbcdn.net/v/t1.15752-9/52653289_408074143273033_1649613826481455104_n.jpg?_nc_cat=105&amp;_nc_ht=scontent-arn2-1.xx&amp;oh=9a1a42d99faa7de2d65e99dde4d39dec&amp;oe=5CF4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content-arn2-1.xx.fbcdn.net/v/t1.15752-9/52653289_408074143273033_1649613826481455104_n.jpg?_nc_cat=105&amp;_nc_ht=scontent-arn2-1.xx&amp;oh=9a1a42d99faa7de2d65e99dde4d39dec&amp;oe=5CF47619"/>
                    <pic:cNvPicPr>
                      <a:picLocks noChangeAspect="1" noChangeArrowheads="1"/>
                    </pic:cNvPicPr>
                  </pic:nvPicPr>
                  <pic:blipFill>
                    <a:blip r:embed="rId10" cstate="print"/>
                    <a:srcRect/>
                    <a:stretch>
                      <a:fillRect/>
                    </a:stretch>
                  </pic:blipFill>
                  <pic:spPr bwMode="auto">
                    <a:xfrm>
                      <a:off x="0" y="0"/>
                      <a:ext cx="581025" cy="775434"/>
                    </a:xfrm>
                    <a:prstGeom prst="rect">
                      <a:avLst/>
                    </a:prstGeom>
                    <a:noFill/>
                    <a:ln w="9525">
                      <a:solidFill>
                        <a:schemeClr val="bg1"/>
                      </a:solidFill>
                      <a:miter lim="800000"/>
                      <a:headEnd/>
                      <a:tailEnd/>
                    </a:ln>
                  </pic:spPr>
                </pic:pic>
              </a:graphicData>
            </a:graphic>
          </wp:anchor>
        </w:drawing>
      </w:r>
    </w:p>
    <w:p w:rsidR="00080523" w:rsidRDefault="00080523" w:rsidP="00A20B4D">
      <w:pPr>
        <w:spacing w:line="360" w:lineRule="auto"/>
        <w:rPr>
          <w:rFonts w:ascii="Times New Roman" w:hAnsi="Times New Roman" w:cs="Times New Roman"/>
          <w:sz w:val="24"/>
          <w:szCs w:val="24"/>
        </w:rPr>
      </w:pPr>
    </w:p>
    <w:p w:rsidR="00080523" w:rsidRDefault="00080523" w:rsidP="00A20B4D">
      <w:pPr>
        <w:spacing w:line="360" w:lineRule="auto"/>
        <w:rPr>
          <w:rFonts w:ascii="Times New Roman" w:hAnsi="Times New Roman" w:cs="Times New Roman"/>
          <w:sz w:val="24"/>
          <w:szCs w:val="24"/>
        </w:rPr>
      </w:pPr>
    </w:p>
    <w:p w:rsidR="00080523" w:rsidRDefault="00080523" w:rsidP="00A20B4D">
      <w:pPr>
        <w:spacing w:line="360" w:lineRule="auto"/>
        <w:rPr>
          <w:rFonts w:ascii="Times New Roman" w:hAnsi="Times New Roman" w:cs="Times New Roman"/>
          <w:sz w:val="24"/>
          <w:szCs w:val="24"/>
        </w:rPr>
      </w:pPr>
    </w:p>
    <w:p w:rsidR="00995ADC" w:rsidRDefault="00F977B4" w:rsidP="00A20B4D">
      <w:pPr>
        <w:spacing w:line="360" w:lineRule="auto"/>
        <w:rPr>
          <w:rFonts w:ascii="Times New Roman" w:hAnsi="Times New Roman" w:cs="Times New Roman"/>
          <w:sz w:val="24"/>
          <w:szCs w:val="24"/>
        </w:rPr>
      </w:pPr>
      <w:r>
        <w:rPr>
          <w:rFonts w:ascii="Times New Roman" w:hAnsi="Times New Roman" w:cs="Times New Roman"/>
          <w:sz w:val="24"/>
          <w:szCs w:val="24"/>
        </w:rPr>
        <w:t>Next we went on to a park where there was a traditional playground with two different swing sets, two climbing frames and a hammock. Around the park hidden in the trees were also little fairy doors which give the opportunity for children to use their creativity and imagination.</w:t>
      </w:r>
      <w:r w:rsidR="003767AF">
        <w:rPr>
          <w:rFonts w:ascii="Times New Roman" w:hAnsi="Times New Roman" w:cs="Times New Roman"/>
          <w:sz w:val="24"/>
          <w:szCs w:val="24"/>
        </w:rPr>
        <w:t xml:space="preserve"> This could then be led onto a story telling activity.</w:t>
      </w:r>
      <w:r>
        <w:rPr>
          <w:rFonts w:ascii="Times New Roman" w:hAnsi="Times New Roman" w:cs="Times New Roman"/>
          <w:sz w:val="24"/>
          <w:szCs w:val="24"/>
        </w:rPr>
        <w:t xml:space="preserve"> All of these elements in the park offer affordances to the children. The climbing frames give children the opportunity to climb, balance and jumping.</w:t>
      </w:r>
      <w:r w:rsidR="003767AF">
        <w:rPr>
          <w:rFonts w:ascii="Times New Roman" w:hAnsi="Times New Roman" w:cs="Times New Roman"/>
          <w:sz w:val="24"/>
          <w:szCs w:val="24"/>
        </w:rPr>
        <w:t xml:space="preserve"> There was also a horse sculpture that children could also use as a climbable feature.</w:t>
      </w:r>
      <w:r>
        <w:rPr>
          <w:rFonts w:ascii="Times New Roman" w:hAnsi="Times New Roman" w:cs="Times New Roman"/>
          <w:sz w:val="24"/>
          <w:szCs w:val="24"/>
        </w:rPr>
        <w:t xml:space="preserve"> The swing able features</w:t>
      </w:r>
      <w:r w:rsidR="00976CF8">
        <w:rPr>
          <w:rFonts w:ascii="Times New Roman" w:hAnsi="Times New Roman" w:cs="Times New Roman"/>
          <w:sz w:val="24"/>
          <w:szCs w:val="24"/>
        </w:rPr>
        <w:t xml:space="preserve"> include three different swings sets. One for little children, another for bigger children, a basket swing for anyone and also a hammock quiet close to the ground.</w:t>
      </w:r>
      <w:r>
        <w:rPr>
          <w:rFonts w:ascii="Times New Roman" w:hAnsi="Times New Roman" w:cs="Times New Roman"/>
          <w:sz w:val="24"/>
          <w:szCs w:val="24"/>
        </w:rPr>
        <w:t xml:space="preserve"> </w:t>
      </w:r>
      <w:r w:rsidR="00976CF8">
        <w:rPr>
          <w:rFonts w:ascii="Times New Roman" w:hAnsi="Times New Roman" w:cs="Times New Roman"/>
          <w:sz w:val="24"/>
          <w:szCs w:val="24"/>
        </w:rPr>
        <w:t xml:space="preserve">These swing features </w:t>
      </w:r>
      <w:r>
        <w:rPr>
          <w:rFonts w:ascii="Times New Roman" w:hAnsi="Times New Roman" w:cs="Times New Roman"/>
          <w:sz w:val="24"/>
          <w:szCs w:val="24"/>
        </w:rPr>
        <w:t>give the children the opportunity o</w:t>
      </w:r>
      <w:r w:rsidR="00976CF8">
        <w:rPr>
          <w:rFonts w:ascii="Times New Roman" w:hAnsi="Times New Roman" w:cs="Times New Roman"/>
          <w:sz w:val="24"/>
          <w:szCs w:val="24"/>
        </w:rPr>
        <w:t>f swinging at great heights</w:t>
      </w:r>
      <w:r w:rsidR="00995ADC">
        <w:rPr>
          <w:rFonts w:ascii="Times New Roman" w:hAnsi="Times New Roman" w:cs="Times New Roman"/>
          <w:sz w:val="24"/>
          <w:szCs w:val="24"/>
        </w:rPr>
        <w:t xml:space="preserve"> </w:t>
      </w:r>
      <w:r w:rsidR="00976CF8">
        <w:rPr>
          <w:rFonts w:ascii="Times New Roman" w:hAnsi="Times New Roman" w:cs="Times New Roman"/>
          <w:sz w:val="24"/>
          <w:szCs w:val="24"/>
        </w:rPr>
        <w:t>and at a great speed which is an element of risky play.</w:t>
      </w:r>
    </w:p>
    <w:p w:rsidR="00995ADC" w:rsidRDefault="00995ADC" w:rsidP="00A20B4D">
      <w:pPr>
        <w:spacing w:line="360" w:lineRule="auto"/>
        <w:rPr>
          <w:rFonts w:ascii="Times New Roman" w:hAnsi="Times New Roman" w:cs="Times New Roman"/>
          <w:sz w:val="24"/>
          <w:szCs w:val="24"/>
        </w:rPr>
      </w:pPr>
    </w:p>
    <w:p w:rsidR="00995ADC" w:rsidRDefault="00995ADC" w:rsidP="00A20B4D">
      <w:pPr>
        <w:spacing w:line="360" w:lineRule="auto"/>
        <w:rPr>
          <w:rFonts w:ascii="Times New Roman" w:hAnsi="Times New Roman" w:cs="Times New Roman"/>
          <w:sz w:val="24"/>
          <w:szCs w:val="24"/>
        </w:rPr>
      </w:pPr>
      <w:r w:rsidRPr="00995ADC">
        <w:rPr>
          <w:rFonts w:ascii="Times New Roman" w:hAnsi="Times New Roman" w:cs="Times New Roman"/>
          <w:sz w:val="24"/>
          <w:szCs w:val="24"/>
        </w:rPr>
        <w:drawing>
          <wp:inline distT="0" distB="0" distL="0" distR="0">
            <wp:extent cx="2400300" cy="1495425"/>
            <wp:effectExtent l="19050" t="0" r="0" b="0"/>
            <wp:docPr id="21" name="Picture 1" descr="C:\Users\missm\OneDrive\Documents\DIT level 8 Year 2 semester 1\ART Journal\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sm\OneDrive\Documents\DIT level 8 Year 2 semester 1\ART Journal\As1.jpg"/>
                    <pic:cNvPicPr>
                      <a:picLocks noChangeAspect="1" noChangeArrowheads="1"/>
                    </pic:cNvPicPr>
                  </pic:nvPicPr>
                  <pic:blipFill>
                    <a:blip r:embed="rId11" cstate="print"/>
                    <a:srcRect/>
                    <a:stretch>
                      <a:fillRect/>
                    </a:stretch>
                  </pic:blipFill>
                  <pic:spPr bwMode="auto">
                    <a:xfrm>
                      <a:off x="0" y="0"/>
                      <a:ext cx="2400300" cy="14954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995ADC">
        <w:rPr>
          <w:rFonts w:ascii="Times New Roman" w:hAnsi="Times New Roman" w:cs="Times New Roman"/>
          <w:sz w:val="24"/>
          <w:szCs w:val="24"/>
        </w:rPr>
        <w:drawing>
          <wp:inline distT="0" distB="0" distL="0" distR="0">
            <wp:extent cx="2400300" cy="1495425"/>
            <wp:effectExtent l="19050" t="0" r="0" b="0"/>
            <wp:docPr id="24" name="Picture 2" descr="C:\Users\missm\OneDrive\Documents\DIT level 8 Year 2 semester 1\ART Journal\A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ssm\OneDrive\Documents\DIT level 8 Year 2 semester 1\ART Journal\As5.jpg"/>
                    <pic:cNvPicPr>
                      <a:picLocks noChangeAspect="1" noChangeArrowheads="1"/>
                    </pic:cNvPicPr>
                  </pic:nvPicPr>
                  <pic:blipFill>
                    <a:blip r:embed="rId12" cstate="print"/>
                    <a:srcRect/>
                    <a:stretch>
                      <a:fillRect/>
                    </a:stretch>
                  </pic:blipFill>
                  <pic:spPr bwMode="auto">
                    <a:xfrm>
                      <a:off x="0" y="0"/>
                      <a:ext cx="2400300" cy="1495425"/>
                    </a:xfrm>
                    <a:prstGeom prst="rect">
                      <a:avLst/>
                    </a:prstGeom>
                    <a:noFill/>
                    <a:ln w="9525">
                      <a:noFill/>
                      <a:miter lim="800000"/>
                      <a:headEnd/>
                      <a:tailEnd/>
                    </a:ln>
                  </pic:spPr>
                </pic:pic>
              </a:graphicData>
            </a:graphic>
          </wp:inline>
        </w:drawing>
      </w:r>
    </w:p>
    <w:p w:rsidR="00DC2611" w:rsidRDefault="00DC2611" w:rsidP="00A20B4D">
      <w:pPr>
        <w:spacing w:line="360" w:lineRule="auto"/>
        <w:rPr>
          <w:rFonts w:ascii="Times New Roman" w:hAnsi="Times New Roman" w:cs="Times New Roman"/>
          <w:noProof/>
          <w:sz w:val="24"/>
          <w:szCs w:val="24"/>
          <w:lang w:eastAsia="en-IE"/>
        </w:rPr>
      </w:pPr>
    </w:p>
    <w:p w:rsidR="00DC2611" w:rsidRDefault="00DC2611" w:rsidP="00A20B4D">
      <w:pPr>
        <w:spacing w:line="360" w:lineRule="auto"/>
        <w:rPr>
          <w:rFonts w:ascii="Times New Roman" w:hAnsi="Times New Roman" w:cs="Times New Roman"/>
          <w:noProof/>
          <w:sz w:val="24"/>
          <w:szCs w:val="24"/>
          <w:lang w:eastAsia="en-IE"/>
        </w:rPr>
      </w:pPr>
      <w:r>
        <w:rPr>
          <w:rFonts w:ascii="Times New Roman" w:hAnsi="Times New Roman" w:cs="Times New Roman"/>
          <w:noProof/>
          <w:sz w:val="24"/>
          <w:szCs w:val="24"/>
          <w:lang w:eastAsia="en-IE"/>
        </w:rPr>
        <w:lastRenderedPageBreak/>
        <w:drawing>
          <wp:inline distT="0" distB="0" distL="0" distR="0">
            <wp:extent cx="2362200" cy="1771650"/>
            <wp:effectExtent l="19050" t="0" r="0" b="0"/>
            <wp:docPr id="5" name="Picture 3" descr="C:\Users\missm\OneDrive\Documents\DIT level 8 Year 2 semester 1\ART Journal\A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ssm\OneDrive\Documents\DIT level 8 Year 2 semester 1\ART Journal\As4.jpg"/>
                    <pic:cNvPicPr>
                      <a:picLocks noChangeAspect="1" noChangeArrowheads="1"/>
                    </pic:cNvPicPr>
                  </pic:nvPicPr>
                  <pic:blipFill>
                    <a:blip r:embed="rId13" cstate="print"/>
                    <a:srcRect/>
                    <a:stretch>
                      <a:fillRect/>
                    </a:stretch>
                  </pic:blipFill>
                  <pic:spPr bwMode="auto">
                    <a:xfrm>
                      <a:off x="0" y="0"/>
                      <a:ext cx="2362200" cy="17716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en-IE"/>
        </w:rPr>
        <w:t xml:space="preserve">     </w:t>
      </w:r>
      <w:r>
        <w:rPr>
          <w:rFonts w:ascii="Times New Roman" w:hAnsi="Times New Roman" w:cs="Times New Roman"/>
          <w:noProof/>
          <w:sz w:val="24"/>
          <w:szCs w:val="24"/>
          <w:lang w:eastAsia="en-IE"/>
        </w:rPr>
        <w:drawing>
          <wp:inline distT="0" distB="0" distL="0" distR="0">
            <wp:extent cx="2362200" cy="1771650"/>
            <wp:effectExtent l="19050" t="0" r="0" b="0"/>
            <wp:docPr id="7" name="Picture 4" descr="C:\Users\missm\OneDrive\Documents\DIT level 8 Year 2 semester 1\ART Journal\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ssm\OneDrive\Documents\DIT level 8 Year 2 semester 1\ART Journal\As2.jpg"/>
                    <pic:cNvPicPr>
                      <a:picLocks noChangeAspect="1" noChangeArrowheads="1"/>
                    </pic:cNvPicPr>
                  </pic:nvPicPr>
                  <pic:blipFill>
                    <a:blip r:embed="rId14"/>
                    <a:srcRect/>
                    <a:stretch>
                      <a:fillRect/>
                    </a:stretch>
                  </pic:blipFill>
                  <pic:spPr bwMode="auto">
                    <a:xfrm>
                      <a:off x="0" y="0"/>
                      <a:ext cx="2362200" cy="1771650"/>
                    </a:xfrm>
                    <a:prstGeom prst="rect">
                      <a:avLst/>
                    </a:prstGeom>
                    <a:noFill/>
                    <a:ln w="9525">
                      <a:noFill/>
                      <a:miter lim="800000"/>
                      <a:headEnd/>
                      <a:tailEnd/>
                    </a:ln>
                  </pic:spPr>
                </pic:pic>
              </a:graphicData>
            </a:graphic>
          </wp:inline>
        </w:drawing>
      </w:r>
    </w:p>
    <w:p w:rsidR="00DC2611" w:rsidRDefault="00C14F15" w:rsidP="00A20B4D">
      <w:pPr>
        <w:spacing w:line="360" w:lineRule="auto"/>
        <w:rPr>
          <w:rFonts w:ascii="Times New Roman" w:hAnsi="Times New Roman" w:cs="Times New Roman"/>
          <w:noProof/>
          <w:sz w:val="24"/>
          <w:szCs w:val="24"/>
          <w:lang w:eastAsia="en-IE"/>
        </w:rPr>
      </w:pPr>
      <w:r>
        <w:rPr>
          <w:rFonts w:ascii="Times New Roman" w:hAnsi="Times New Roman" w:cs="Times New Roman"/>
          <w:noProof/>
          <w:sz w:val="24"/>
          <w:szCs w:val="24"/>
          <w:lang w:eastAsia="en-IE"/>
        </w:rPr>
        <w:drawing>
          <wp:anchor distT="0" distB="0" distL="114300" distR="114300" simplePos="0" relativeHeight="251664384" behindDoc="1" locked="0" layoutInCell="1" allowOverlap="1">
            <wp:simplePos x="0" y="0"/>
            <wp:positionH relativeFrom="column">
              <wp:posOffset>2588895</wp:posOffset>
            </wp:positionH>
            <wp:positionV relativeFrom="paragraph">
              <wp:posOffset>1932940</wp:posOffset>
            </wp:positionV>
            <wp:extent cx="2466975" cy="2066925"/>
            <wp:effectExtent l="19050" t="0" r="9525" b="0"/>
            <wp:wrapNone/>
            <wp:docPr id="19" name="Picture 19" descr="C:\Users\missm\AppData\Local\Microsoft\Windows\INetCache\Content.Word\A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ssm\AppData\Local\Microsoft\Windows\INetCache\Content.Word\As6.jpg"/>
                    <pic:cNvPicPr>
                      <a:picLocks noChangeAspect="1" noChangeArrowheads="1"/>
                    </pic:cNvPicPr>
                  </pic:nvPicPr>
                  <pic:blipFill>
                    <a:blip r:embed="rId15" cstate="print"/>
                    <a:srcRect/>
                    <a:stretch>
                      <a:fillRect/>
                    </a:stretch>
                  </pic:blipFill>
                  <pic:spPr bwMode="auto">
                    <a:xfrm>
                      <a:off x="0" y="0"/>
                      <a:ext cx="2466975" cy="2066925"/>
                    </a:xfrm>
                    <a:prstGeom prst="rect">
                      <a:avLst/>
                    </a:prstGeom>
                    <a:noFill/>
                    <a:ln w="9525">
                      <a:noFill/>
                      <a:miter lim="800000"/>
                      <a:headEnd/>
                      <a:tailEnd/>
                    </a:ln>
                  </pic:spPr>
                </pic:pic>
              </a:graphicData>
            </a:graphic>
          </wp:anchor>
        </w:drawing>
      </w:r>
      <w:r w:rsidR="002B1414">
        <w:rPr>
          <w:rFonts w:ascii="Times New Roman" w:hAnsi="Times New Roman" w:cs="Times New Roman"/>
          <w:noProof/>
          <w:sz w:val="24"/>
          <w:szCs w:val="24"/>
          <w:lang w:eastAsia="en-IE"/>
        </w:rPr>
        <w:drawing>
          <wp:inline distT="0" distB="0" distL="0" distR="0">
            <wp:extent cx="2463800" cy="1847850"/>
            <wp:effectExtent l="19050" t="0" r="0" b="0"/>
            <wp:docPr id="9" name="Picture 5" descr="C:\Users\missm\OneDrive\Documents\DIT level 8 Year 2 semester 1\ART Journal\A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ssm\OneDrive\Documents\DIT level 8 Year 2 semester 1\ART Journal\As3.jpg"/>
                    <pic:cNvPicPr>
                      <a:picLocks noChangeAspect="1" noChangeArrowheads="1"/>
                    </pic:cNvPicPr>
                  </pic:nvPicPr>
                  <pic:blipFill>
                    <a:blip r:embed="rId16"/>
                    <a:srcRect/>
                    <a:stretch>
                      <a:fillRect/>
                    </a:stretch>
                  </pic:blipFill>
                  <pic:spPr bwMode="auto">
                    <a:xfrm>
                      <a:off x="0" y="0"/>
                      <a:ext cx="2463800" cy="1847850"/>
                    </a:xfrm>
                    <a:prstGeom prst="rect">
                      <a:avLst/>
                    </a:prstGeom>
                    <a:noFill/>
                    <a:ln w="9525">
                      <a:noFill/>
                      <a:miter lim="800000"/>
                      <a:headEnd/>
                      <a:tailEnd/>
                    </a:ln>
                  </pic:spPr>
                </pic:pic>
              </a:graphicData>
            </a:graphic>
          </wp:inline>
        </w:drawing>
      </w:r>
      <w:r w:rsidR="002B1414">
        <w:rPr>
          <w:rFonts w:ascii="Times New Roman" w:hAnsi="Times New Roman" w:cs="Times New Roman"/>
          <w:noProof/>
          <w:sz w:val="24"/>
          <w:szCs w:val="24"/>
          <w:lang w:eastAsia="en-IE"/>
        </w:rPr>
        <w:t xml:space="preserve">     </w:t>
      </w:r>
      <w:r w:rsidR="00DC2611">
        <w:rPr>
          <w:noProof/>
          <w:lang w:eastAsia="en-IE"/>
        </w:rPr>
        <w:drawing>
          <wp:inline distT="0" distB="0" distL="0" distR="0">
            <wp:extent cx="2200275" cy="1847850"/>
            <wp:effectExtent l="19050" t="0" r="9525" b="0"/>
            <wp:docPr id="10" name="Picture 10" descr="https://scontent-arn2-1.xx.fbcdn.net/v/t1.15752-9/51879044_313007839565973_215971842068840448_n.jpg?_nc_cat=108&amp;_nc_ht=scontent-arn2-1.xx&amp;oh=996e13116a542a728fa236a8a862ab1b&amp;oe=5CDD3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arn2-1.xx.fbcdn.net/v/t1.15752-9/51879044_313007839565973_215971842068840448_n.jpg?_nc_cat=108&amp;_nc_ht=scontent-arn2-1.xx&amp;oh=996e13116a542a728fa236a8a862ab1b&amp;oe=5CDD3A5C"/>
                    <pic:cNvPicPr>
                      <a:picLocks noChangeAspect="1" noChangeArrowheads="1"/>
                    </pic:cNvPicPr>
                  </pic:nvPicPr>
                  <pic:blipFill>
                    <a:blip r:embed="rId17" cstate="print"/>
                    <a:srcRect/>
                    <a:stretch>
                      <a:fillRect/>
                    </a:stretch>
                  </pic:blipFill>
                  <pic:spPr bwMode="auto">
                    <a:xfrm>
                      <a:off x="0" y="0"/>
                      <a:ext cx="2202548" cy="1849759"/>
                    </a:xfrm>
                    <a:prstGeom prst="rect">
                      <a:avLst/>
                    </a:prstGeom>
                    <a:noFill/>
                    <a:ln w="9525">
                      <a:noFill/>
                      <a:miter lim="800000"/>
                      <a:headEnd/>
                      <a:tailEnd/>
                    </a:ln>
                  </pic:spPr>
                </pic:pic>
              </a:graphicData>
            </a:graphic>
          </wp:inline>
        </w:drawing>
      </w:r>
      <w:r w:rsidR="002B1414">
        <w:rPr>
          <w:rFonts w:ascii="Times New Roman" w:hAnsi="Times New Roman" w:cs="Times New Roman"/>
          <w:noProof/>
          <w:sz w:val="24"/>
          <w:szCs w:val="24"/>
          <w:lang w:eastAsia="en-IE"/>
        </w:rPr>
        <w:t xml:space="preserve">            </w:t>
      </w:r>
      <w:r w:rsidR="002B1414">
        <w:rPr>
          <w:rFonts w:ascii="Times New Roman" w:hAnsi="Times New Roman" w:cs="Times New Roman"/>
          <w:noProof/>
          <w:sz w:val="24"/>
          <w:szCs w:val="24"/>
          <w:lang w:eastAsia="en-IE"/>
        </w:rPr>
        <w:drawing>
          <wp:inline distT="0" distB="0" distL="0" distR="0">
            <wp:extent cx="1981200" cy="2065419"/>
            <wp:effectExtent l="19050" t="0" r="0" b="0"/>
            <wp:docPr id="22" name="Picture 22" descr="C:\Users\missm\AppData\Local\Microsoft\Windows\INetCache\Content.Word\A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issm\AppData\Local\Microsoft\Windows\INetCache\Content.Word\As8.jpg"/>
                    <pic:cNvPicPr>
                      <a:picLocks noChangeAspect="1" noChangeArrowheads="1"/>
                    </pic:cNvPicPr>
                  </pic:nvPicPr>
                  <pic:blipFill>
                    <a:blip r:embed="rId18" cstate="print"/>
                    <a:srcRect/>
                    <a:stretch>
                      <a:fillRect/>
                    </a:stretch>
                  </pic:blipFill>
                  <pic:spPr bwMode="auto">
                    <a:xfrm>
                      <a:off x="0" y="0"/>
                      <a:ext cx="1981200" cy="2065419"/>
                    </a:xfrm>
                    <a:prstGeom prst="rect">
                      <a:avLst/>
                    </a:prstGeom>
                    <a:noFill/>
                    <a:ln w="9525">
                      <a:noFill/>
                      <a:miter lim="800000"/>
                      <a:headEnd/>
                      <a:tailEnd/>
                    </a:ln>
                  </pic:spPr>
                </pic:pic>
              </a:graphicData>
            </a:graphic>
          </wp:inline>
        </w:drawing>
      </w:r>
    </w:p>
    <w:p w:rsidR="002B1414" w:rsidRDefault="00DC2611" w:rsidP="00A20B4D">
      <w:pPr>
        <w:spacing w:line="360" w:lineRule="auto"/>
        <w:rPr>
          <w:rFonts w:ascii="Times New Roman" w:hAnsi="Times New Roman" w:cs="Times New Roman"/>
          <w:noProof/>
          <w:sz w:val="24"/>
          <w:szCs w:val="24"/>
          <w:lang w:eastAsia="en-IE"/>
        </w:rPr>
      </w:pPr>
      <w:r>
        <w:rPr>
          <w:rFonts w:ascii="Times New Roman" w:hAnsi="Times New Roman" w:cs="Times New Roman"/>
          <w:noProof/>
          <w:sz w:val="24"/>
          <w:szCs w:val="24"/>
          <w:lang w:eastAsia="en-IE"/>
        </w:rPr>
        <w:t xml:space="preserve">    </w:t>
      </w:r>
      <w:r w:rsidR="002B1414">
        <w:rPr>
          <w:rFonts w:ascii="Times New Roman" w:hAnsi="Times New Roman" w:cs="Times New Roman"/>
          <w:noProof/>
          <w:sz w:val="24"/>
          <w:szCs w:val="24"/>
          <w:lang w:eastAsia="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165pt">
            <v:imagedata r:id="rId19" o:title="As7"/>
          </v:shape>
        </w:pict>
      </w:r>
      <w:r w:rsidR="00703FB1">
        <w:rPr>
          <w:rFonts w:ascii="Times New Roman" w:hAnsi="Times New Roman" w:cs="Times New Roman"/>
          <w:noProof/>
          <w:sz w:val="24"/>
          <w:szCs w:val="24"/>
          <w:lang w:eastAsia="en-IE"/>
        </w:rPr>
        <w:t xml:space="preserve">   </w:t>
      </w:r>
      <w:r w:rsidR="00703FB1">
        <w:rPr>
          <w:noProof/>
          <w:lang w:eastAsia="en-IE"/>
        </w:rPr>
        <w:drawing>
          <wp:inline distT="0" distB="0" distL="0" distR="0">
            <wp:extent cx="1962150" cy="2066925"/>
            <wp:effectExtent l="19050" t="0" r="0" b="0"/>
            <wp:docPr id="65" name="Picture 65" descr="https://scontent-arn2-1.xx.fbcdn.net/v/t1.15752-9/51942488_679642822456263_3966257428609105920_n.jpg?_nc_cat=103&amp;_nc_ht=scontent-arn2-1.xx&amp;oh=137391e50980c435fd6b520443707220&amp;oe=5CE0EC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content-arn2-1.xx.fbcdn.net/v/t1.15752-9/51942488_679642822456263_3966257428609105920_n.jpg?_nc_cat=103&amp;_nc_ht=scontent-arn2-1.xx&amp;oh=137391e50980c435fd6b520443707220&amp;oe=5CE0EC3C"/>
                    <pic:cNvPicPr>
                      <a:picLocks noChangeAspect="1" noChangeArrowheads="1"/>
                    </pic:cNvPicPr>
                  </pic:nvPicPr>
                  <pic:blipFill>
                    <a:blip r:embed="rId20" cstate="print"/>
                    <a:srcRect/>
                    <a:stretch>
                      <a:fillRect/>
                    </a:stretch>
                  </pic:blipFill>
                  <pic:spPr bwMode="auto">
                    <a:xfrm>
                      <a:off x="0" y="0"/>
                      <a:ext cx="1965164" cy="2070100"/>
                    </a:xfrm>
                    <a:prstGeom prst="rect">
                      <a:avLst/>
                    </a:prstGeom>
                    <a:noFill/>
                    <a:ln w="9525">
                      <a:noFill/>
                      <a:miter lim="800000"/>
                      <a:headEnd/>
                      <a:tailEnd/>
                    </a:ln>
                  </pic:spPr>
                </pic:pic>
              </a:graphicData>
            </a:graphic>
          </wp:inline>
        </w:drawing>
      </w:r>
    </w:p>
    <w:p w:rsidR="00995ADC" w:rsidRDefault="00995ADC" w:rsidP="00A20B4D">
      <w:pPr>
        <w:spacing w:line="360" w:lineRule="auto"/>
        <w:rPr>
          <w:rFonts w:ascii="Times New Roman" w:hAnsi="Times New Roman" w:cs="Times New Roman"/>
          <w:noProof/>
          <w:sz w:val="24"/>
          <w:szCs w:val="24"/>
          <w:lang w:eastAsia="en-IE"/>
        </w:rPr>
      </w:pPr>
    </w:p>
    <w:p w:rsidR="00995ADC" w:rsidRDefault="00C14F15" w:rsidP="00A20B4D">
      <w:pPr>
        <w:spacing w:line="360" w:lineRule="auto"/>
        <w:rPr>
          <w:rFonts w:ascii="Times New Roman" w:hAnsi="Times New Roman" w:cs="Times New Roman"/>
          <w:noProof/>
          <w:sz w:val="24"/>
          <w:szCs w:val="24"/>
          <w:lang w:eastAsia="en-IE"/>
        </w:rPr>
      </w:pPr>
      <w:r>
        <w:rPr>
          <w:rFonts w:ascii="Times New Roman" w:hAnsi="Times New Roman" w:cs="Times New Roman"/>
          <w:noProof/>
          <w:sz w:val="24"/>
          <w:szCs w:val="24"/>
          <w:lang w:eastAsia="en-IE"/>
        </w:rPr>
        <w:lastRenderedPageBreak/>
        <w:drawing>
          <wp:anchor distT="0" distB="0" distL="114300" distR="114300" simplePos="0" relativeHeight="251663360" behindDoc="1" locked="0" layoutInCell="1" allowOverlap="1">
            <wp:simplePos x="0" y="0"/>
            <wp:positionH relativeFrom="column">
              <wp:posOffset>-1905</wp:posOffset>
            </wp:positionH>
            <wp:positionV relativeFrom="paragraph">
              <wp:posOffset>1242695</wp:posOffset>
            </wp:positionV>
            <wp:extent cx="6848475" cy="4379595"/>
            <wp:effectExtent l="0" t="1238250" r="0" b="122110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a:srcRect l="20437" t="22945" r="4909" b="9247"/>
                    <a:stretch>
                      <a:fillRect/>
                    </a:stretch>
                  </pic:blipFill>
                  <pic:spPr bwMode="auto">
                    <a:xfrm rot="16200000">
                      <a:off x="0" y="0"/>
                      <a:ext cx="6848475" cy="4379595"/>
                    </a:xfrm>
                    <a:prstGeom prst="rect">
                      <a:avLst/>
                    </a:prstGeom>
                    <a:noFill/>
                    <a:ln w="9525">
                      <a:noFill/>
                      <a:miter lim="800000"/>
                      <a:headEnd/>
                      <a:tailEnd/>
                    </a:ln>
                  </pic:spPr>
                </pic:pic>
              </a:graphicData>
            </a:graphic>
          </wp:anchor>
        </w:drawing>
      </w:r>
    </w:p>
    <w:p w:rsidR="00995ADC" w:rsidRDefault="00995ADC" w:rsidP="00A20B4D">
      <w:pPr>
        <w:spacing w:line="360" w:lineRule="auto"/>
        <w:rPr>
          <w:rFonts w:ascii="Times New Roman" w:hAnsi="Times New Roman" w:cs="Times New Roman"/>
          <w:noProof/>
          <w:sz w:val="24"/>
          <w:szCs w:val="24"/>
          <w:lang w:eastAsia="en-IE"/>
        </w:rPr>
      </w:pPr>
    </w:p>
    <w:p w:rsidR="00995ADC" w:rsidRDefault="00995ADC" w:rsidP="00A20B4D">
      <w:pPr>
        <w:spacing w:line="360" w:lineRule="auto"/>
        <w:rPr>
          <w:rFonts w:ascii="Times New Roman" w:hAnsi="Times New Roman" w:cs="Times New Roman"/>
          <w:noProof/>
          <w:sz w:val="24"/>
          <w:szCs w:val="24"/>
          <w:lang w:eastAsia="en-IE"/>
        </w:rPr>
      </w:pPr>
    </w:p>
    <w:p w:rsidR="00995ADC" w:rsidRDefault="00995ADC" w:rsidP="00A20B4D">
      <w:pPr>
        <w:spacing w:line="360" w:lineRule="auto"/>
        <w:rPr>
          <w:rFonts w:ascii="Times New Roman" w:hAnsi="Times New Roman" w:cs="Times New Roman"/>
          <w:noProof/>
          <w:sz w:val="24"/>
          <w:szCs w:val="24"/>
          <w:lang w:eastAsia="en-IE"/>
        </w:rPr>
      </w:pPr>
    </w:p>
    <w:p w:rsidR="00995ADC" w:rsidRDefault="00995ADC" w:rsidP="00A20B4D">
      <w:pPr>
        <w:spacing w:line="360" w:lineRule="auto"/>
        <w:rPr>
          <w:rFonts w:ascii="Times New Roman" w:hAnsi="Times New Roman" w:cs="Times New Roman"/>
          <w:noProof/>
          <w:sz w:val="24"/>
          <w:szCs w:val="24"/>
          <w:lang w:eastAsia="en-IE"/>
        </w:rPr>
      </w:pPr>
    </w:p>
    <w:p w:rsidR="00995ADC" w:rsidRDefault="00995ADC" w:rsidP="00A20B4D">
      <w:pPr>
        <w:spacing w:line="360" w:lineRule="auto"/>
        <w:rPr>
          <w:rFonts w:ascii="Times New Roman" w:hAnsi="Times New Roman" w:cs="Times New Roman"/>
          <w:noProof/>
          <w:sz w:val="24"/>
          <w:szCs w:val="24"/>
          <w:lang w:eastAsia="en-IE"/>
        </w:rPr>
      </w:pPr>
    </w:p>
    <w:p w:rsidR="00995ADC" w:rsidRDefault="00995ADC" w:rsidP="00A20B4D">
      <w:pPr>
        <w:spacing w:line="360" w:lineRule="auto"/>
        <w:rPr>
          <w:rFonts w:ascii="Times New Roman" w:hAnsi="Times New Roman" w:cs="Times New Roman"/>
          <w:noProof/>
          <w:sz w:val="24"/>
          <w:szCs w:val="24"/>
          <w:lang w:eastAsia="en-IE"/>
        </w:rPr>
      </w:pPr>
    </w:p>
    <w:p w:rsidR="00995ADC" w:rsidRDefault="00C14F15" w:rsidP="00A20B4D">
      <w:pPr>
        <w:spacing w:line="360" w:lineRule="auto"/>
        <w:rPr>
          <w:rFonts w:ascii="Times New Roman" w:hAnsi="Times New Roman" w:cs="Times New Roman"/>
          <w:noProof/>
          <w:sz w:val="24"/>
          <w:szCs w:val="24"/>
          <w:lang w:eastAsia="en-IE"/>
        </w:rPr>
      </w:pPr>
      <w:r>
        <w:rPr>
          <w:rFonts w:ascii="Times New Roman" w:hAnsi="Times New Roman" w:cs="Times New Roman"/>
          <w:noProof/>
          <w:sz w:val="24"/>
          <w:szCs w:val="24"/>
          <w:lang w:eastAsia="en-IE"/>
        </w:rPr>
        <w:drawing>
          <wp:anchor distT="0" distB="0" distL="114300" distR="114300" simplePos="0" relativeHeight="251667456" behindDoc="0" locked="0" layoutInCell="1" allowOverlap="1">
            <wp:simplePos x="0" y="0"/>
            <wp:positionH relativeFrom="column">
              <wp:posOffset>4389120</wp:posOffset>
            </wp:positionH>
            <wp:positionV relativeFrom="paragraph">
              <wp:posOffset>227965</wp:posOffset>
            </wp:positionV>
            <wp:extent cx="638175" cy="476250"/>
            <wp:effectExtent l="19050" t="0" r="9525" b="0"/>
            <wp:wrapNone/>
            <wp:docPr id="33" name="Picture 4" descr="C:\Users\missm\OneDrive\Documents\DIT level 8 Year 2 semester 1\ART Journal\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ssm\OneDrive\Documents\DIT level 8 Year 2 semester 1\ART Journal\As2.jpg"/>
                    <pic:cNvPicPr>
                      <a:picLocks noChangeAspect="1" noChangeArrowheads="1"/>
                    </pic:cNvPicPr>
                  </pic:nvPicPr>
                  <pic:blipFill>
                    <a:blip r:embed="rId22" cstate="print"/>
                    <a:srcRect/>
                    <a:stretch>
                      <a:fillRect/>
                    </a:stretch>
                  </pic:blipFill>
                  <pic:spPr bwMode="auto">
                    <a:xfrm>
                      <a:off x="0" y="0"/>
                      <a:ext cx="638175" cy="476250"/>
                    </a:xfrm>
                    <a:prstGeom prst="rect">
                      <a:avLst/>
                    </a:prstGeom>
                    <a:noFill/>
                    <a:ln w="9525">
                      <a:noFill/>
                      <a:miter lim="800000"/>
                      <a:headEnd/>
                      <a:tailEnd/>
                    </a:ln>
                  </pic:spPr>
                </pic:pic>
              </a:graphicData>
            </a:graphic>
          </wp:anchor>
        </w:drawing>
      </w:r>
    </w:p>
    <w:p w:rsidR="00995ADC" w:rsidRDefault="00C14F15" w:rsidP="00A20B4D">
      <w:pPr>
        <w:spacing w:line="360" w:lineRule="auto"/>
        <w:rPr>
          <w:rFonts w:ascii="Times New Roman" w:hAnsi="Times New Roman" w:cs="Times New Roman"/>
          <w:noProof/>
          <w:sz w:val="24"/>
          <w:szCs w:val="24"/>
          <w:lang w:eastAsia="en-IE"/>
        </w:rPr>
      </w:pPr>
      <w:r>
        <w:rPr>
          <w:rFonts w:ascii="Times New Roman" w:hAnsi="Times New Roman" w:cs="Times New Roman"/>
          <w:noProof/>
          <w:sz w:val="24"/>
          <w:szCs w:val="24"/>
          <w:lang w:eastAsia="en-IE"/>
        </w:rPr>
        <w:drawing>
          <wp:anchor distT="0" distB="0" distL="114300" distR="114300" simplePos="0" relativeHeight="251668480" behindDoc="0" locked="0" layoutInCell="1" allowOverlap="1">
            <wp:simplePos x="0" y="0"/>
            <wp:positionH relativeFrom="column">
              <wp:posOffset>3141345</wp:posOffset>
            </wp:positionH>
            <wp:positionV relativeFrom="paragraph">
              <wp:posOffset>171450</wp:posOffset>
            </wp:positionV>
            <wp:extent cx="752475" cy="466725"/>
            <wp:effectExtent l="19050" t="0" r="9525" b="0"/>
            <wp:wrapNone/>
            <wp:docPr id="35" name="Picture 2" descr="C:\Users\missm\OneDrive\Documents\DIT level 8 Year 2 semester 1\ART Journal\A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ssm\OneDrive\Documents\DIT level 8 Year 2 semester 1\ART Journal\As5.jpg"/>
                    <pic:cNvPicPr>
                      <a:picLocks noChangeAspect="1" noChangeArrowheads="1"/>
                    </pic:cNvPicPr>
                  </pic:nvPicPr>
                  <pic:blipFill>
                    <a:blip r:embed="rId23" cstate="print"/>
                    <a:srcRect/>
                    <a:stretch>
                      <a:fillRect/>
                    </a:stretch>
                  </pic:blipFill>
                  <pic:spPr bwMode="auto">
                    <a:xfrm>
                      <a:off x="0" y="0"/>
                      <a:ext cx="752475" cy="4667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n-IE"/>
        </w:rPr>
        <w:drawing>
          <wp:anchor distT="0" distB="0" distL="114300" distR="114300" simplePos="0" relativeHeight="251665408" behindDoc="1" locked="0" layoutInCell="1" allowOverlap="1">
            <wp:simplePos x="0" y="0"/>
            <wp:positionH relativeFrom="column">
              <wp:posOffset>4954001</wp:posOffset>
            </wp:positionH>
            <wp:positionV relativeFrom="paragraph">
              <wp:posOffset>361951</wp:posOffset>
            </wp:positionV>
            <wp:extent cx="587644" cy="495300"/>
            <wp:effectExtent l="19050" t="0" r="2906" b="0"/>
            <wp:wrapNone/>
            <wp:docPr id="29" name="Picture 19" descr="C:\Users\missm\AppData\Local\Microsoft\Windows\INetCache\Content.Word\A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ssm\AppData\Local\Microsoft\Windows\INetCache\Content.Word\As6.jpg"/>
                    <pic:cNvPicPr>
                      <a:picLocks noChangeAspect="1" noChangeArrowheads="1"/>
                    </pic:cNvPicPr>
                  </pic:nvPicPr>
                  <pic:blipFill>
                    <a:blip r:embed="rId24" cstate="print"/>
                    <a:srcRect/>
                    <a:stretch>
                      <a:fillRect/>
                    </a:stretch>
                  </pic:blipFill>
                  <pic:spPr bwMode="auto">
                    <a:xfrm>
                      <a:off x="0" y="0"/>
                      <a:ext cx="587644" cy="495300"/>
                    </a:xfrm>
                    <a:prstGeom prst="rect">
                      <a:avLst/>
                    </a:prstGeom>
                    <a:noFill/>
                    <a:ln w="9525">
                      <a:noFill/>
                      <a:miter lim="800000"/>
                      <a:headEnd/>
                      <a:tailEnd/>
                    </a:ln>
                  </pic:spPr>
                </pic:pic>
              </a:graphicData>
            </a:graphic>
          </wp:anchor>
        </w:drawing>
      </w:r>
    </w:p>
    <w:p w:rsidR="00C14F15" w:rsidRDefault="00C14F15" w:rsidP="00A20B4D">
      <w:pPr>
        <w:spacing w:line="360" w:lineRule="auto"/>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66432" behindDoc="0" locked="0" layoutInCell="1" allowOverlap="1">
            <wp:simplePos x="0" y="0"/>
            <wp:positionH relativeFrom="column">
              <wp:posOffset>2036445</wp:posOffset>
            </wp:positionH>
            <wp:positionV relativeFrom="paragraph">
              <wp:posOffset>362585</wp:posOffset>
            </wp:positionV>
            <wp:extent cx="685800" cy="514350"/>
            <wp:effectExtent l="19050" t="0" r="0" b="0"/>
            <wp:wrapNone/>
            <wp:docPr id="32" name="Picture 5" descr="C:\Users\missm\OneDrive\Documents\DIT level 8 Year 2 semester 1\ART Journal\A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ssm\OneDrive\Documents\DIT level 8 Year 2 semester 1\ART Journal\As3.jpg"/>
                    <pic:cNvPicPr>
                      <a:picLocks noChangeAspect="1" noChangeArrowheads="1"/>
                    </pic:cNvPicPr>
                  </pic:nvPicPr>
                  <pic:blipFill>
                    <a:blip r:embed="rId25" cstate="print"/>
                    <a:srcRect/>
                    <a:stretch>
                      <a:fillRect/>
                    </a:stretch>
                  </pic:blipFill>
                  <pic:spPr bwMode="auto">
                    <a:xfrm>
                      <a:off x="0" y="0"/>
                      <a:ext cx="685800" cy="514350"/>
                    </a:xfrm>
                    <a:prstGeom prst="rect">
                      <a:avLst/>
                    </a:prstGeom>
                    <a:noFill/>
                    <a:ln w="9525">
                      <a:noFill/>
                      <a:miter lim="800000"/>
                      <a:headEnd/>
                      <a:tailEnd/>
                    </a:ln>
                  </pic:spPr>
                </pic:pic>
              </a:graphicData>
            </a:graphic>
          </wp:anchor>
        </w:drawing>
      </w:r>
    </w:p>
    <w:p w:rsidR="00C14F15" w:rsidRDefault="00703FB1" w:rsidP="00A20B4D">
      <w:pPr>
        <w:spacing w:line="360" w:lineRule="auto"/>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70528" behindDoc="0" locked="0" layoutInCell="1" allowOverlap="1">
            <wp:simplePos x="0" y="0"/>
            <wp:positionH relativeFrom="column">
              <wp:posOffset>3512820</wp:posOffset>
            </wp:positionH>
            <wp:positionV relativeFrom="paragraph">
              <wp:posOffset>277495</wp:posOffset>
            </wp:positionV>
            <wp:extent cx="733425" cy="771525"/>
            <wp:effectExtent l="19050" t="0" r="9525" b="0"/>
            <wp:wrapNone/>
            <wp:docPr id="39" name="Picture 65" descr="https://scontent-arn2-1.xx.fbcdn.net/v/t1.15752-9/51942488_679642822456263_3966257428609105920_n.jpg?_nc_cat=103&amp;_nc_ht=scontent-arn2-1.xx&amp;oh=137391e50980c435fd6b520443707220&amp;oe=5CE0EC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content-arn2-1.xx.fbcdn.net/v/t1.15752-9/51942488_679642822456263_3966257428609105920_n.jpg?_nc_cat=103&amp;_nc_ht=scontent-arn2-1.xx&amp;oh=137391e50980c435fd6b520443707220&amp;oe=5CE0EC3C"/>
                    <pic:cNvPicPr>
                      <a:picLocks noChangeAspect="1" noChangeArrowheads="1"/>
                    </pic:cNvPicPr>
                  </pic:nvPicPr>
                  <pic:blipFill>
                    <a:blip r:embed="rId26" cstate="print"/>
                    <a:srcRect/>
                    <a:stretch>
                      <a:fillRect/>
                    </a:stretch>
                  </pic:blipFill>
                  <pic:spPr bwMode="auto">
                    <a:xfrm>
                      <a:off x="0" y="0"/>
                      <a:ext cx="733425" cy="771525"/>
                    </a:xfrm>
                    <a:prstGeom prst="rect">
                      <a:avLst/>
                    </a:prstGeom>
                    <a:noFill/>
                    <a:ln w="9525">
                      <a:noFill/>
                      <a:miter lim="800000"/>
                      <a:headEnd/>
                      <a:tailEnd/>
                    </a:ln>
                  </pic:spPr>
                </pic:pic>
              </a:graphicData>
            </a:graphic>
          </wp:anchor>
        </w:drawing>
      </w:r>
    </w:p>
    <w:p w:rsidR="00C14F15" w:rsidRDefault="00C14F15" w:rsidP="00A20B4D">
      <w:pPr>
        <w:spacing w:line="360" w:lineRule="auto"/>
        <w:rPr>
          <w:rFonts w:ascii="Times New Roman" w:hAnsi="Times New Roman" w:cs="Times New Roman"/>
          <w:sz w:val="24"/>
          <w:szCs w:val="24"/>
        </w:rPr>
      </w:pPr>
    </w:p>
    <w:p w:rsidR="00C14F15" w:rsidRDefault="00C14F15" w:rsidP="00A20B4D">
      <w:pPr>
        <w:spacing w:line="360" w:lineRule="auto"/>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69504" behindDoc="0" locked="0" layoutInCell="1" allowOverlap="1">
            <wp:simplePos x="0" y="0"/>
            <wp:positionH relativeFrom="column">
              <wp:posOffset>2293620</wp:posOffset>
            </wp:positionH>
            <wp:positionV relativeFrom="paragraph">
              <wp:posOffset>50165</wp:posOffset>
            </wp:positionV>
            <wp:extent cx="674370" cy="419100"/>
            <wp:effectExtent l="19050" t="0" r="0" b="0"/>
            <wp:wrapNone/>
            <wp:docPr id="38" name="Picture 1" descr="C:\Users\missm\OneDrive\Documents\DIT level 8 Year 2 semester 1\ART Journal\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sm\OneDrive\Documents\DIT level 8 Year 2 semester 1\ART Journal\As1.jpg"/>
                    <pic:cNvPicPr>
                      <a:picLocks noChangeAspect="1" noChangeArrowheads="1"/>
                    </pic:cNvPicPr>
                  </pic:nvPicPr>
                  <pic:blipFill>
                    <a:blip r:embed="rId27" cstate="print"/>
                    <a:srcRect/>
                    <a:stretch>
                      <a:fillRect/>
                    </a:stretch>
                  </pic:blipFill>
                  <pic:spPr bwMode="auto">
                    <a:xfrm>
                      <a:off x="0" y="0"/>
                      <a:ext cx="674370" cy="419100"/>
                    </a:xfrm>
                    <a:prstGeom prst="rect">
                      <a:avLst/>
                    </a:prstGeom>
                    <a:noFill/>
                    <a:ln w="9525">
                      <a:noFill/>
                      <a:miter lim="800000"/>
                      <a:headEnd/>
                      <a:tailEnd/>
                    </a:ln>
                  </pic:spPr>
                </pic:pic>
              </a:graphicData>
            </a:graphic>
          </wp:anchor>
        </w:drawing>
      </w:r>
    </w:p>
    <w:p w:rsidR="00C14F15" w:rsidRDefault="00C14F15" w:rsidP="00A20B4D">
      <w:pPr>
        <w:spacing w:line="360" w:lineRule="auto"/>
        <w:rPr>
          <w:rFonts w:ascii="Times New Roman" w:hAnsi="Times New Roman" w:cs="Times New Roman"/>
          <w:sz w:val="24"/>
          <w:szCs w:val="24"/>
        </w:rPr>
      </w:pPr>
    </w:p>
    <w:p w:rsidR="00C14F15" w:rsidRDefault="00C14F15" w:rsidP="00A20B4D">
      <w:pPr>
        <w:spacing w:line="360" w:lineRule="auto"/>
        <w:rPr>
          <w:rFonts w:ascii="Times New Roman" w:hAnsi="Times New Roman" w:cs="Times New Roman"/>
          <w:sz w:val="24"/>
          <w:szCs w:val="24"/>
        </w:rPr>
      </w:pPr>
    </w:p>
    <w:p w:rsidR="00C14F15" w:rsidRDefault="00C14F15" w:rsidP="00A20B4D">
      <w:pPr>
        <w:spacing w:line="360" w:lineRule="auto"/>
        <w:rPr>
          <w:rFonts w:ascii="Times New Roman" w:hAnsi="Times New Roman" w:cs="Times New Roman"/>
          <w:sz w:val="24"/>
          <w:szCs w:val="24"/>
        </w:rPr>
      </w:pPr>
    </w:p>
    <w:p w:rsidR="00C14F15" w:rsidRDefault="00C14F15" w:rsidP="00A20B4D">
      <w:pPr>
        <w:spacing w:line="360" w:lineRule="auto"/>
        <w:rPr>
          <w:rFonts w:ascii="Times New Roman" w:hAnsi="Times New Roman" w:cs="Times New Roman"/>
          <w:sz w:val="24"/>
          <w:szCs w:val="24"/>
        </w:rPr>
      </w:pPr>
    </w:p>
    <w:p w:rsidR="00C14F15" w:rsidRDefault="00C14F15" w:rsidP="00A20B4D">
      <w:pPr>
        <w:spacing w:line="360" w:lineRule="auto"/>
        <w:rPr>
          <w:rFonts w:ascii="Times New Roman" w:hAnsi="Times New Roman" w:cs="Times New Roman"/>
          <w:sz w:val="24"/>
          <w:szCs w:val="24"/>
        </w:rPr>
      </w:pPr>
    </w:p>
    <w:p w:rsidR="00F977B4" w:rsidRDefault="00F977B4" w:rsidP="00A20B4D">
      <w:pPr>
        <w:spacing w:line="360" w:lineRule="auto"/>
        <w:rPr>
          <w:rFonts w:ascii="Times New Roman" w:hAnsi="Times New Roman" w:cs="Times New Roman"/>
          <w:sz w:val="24"/>
          <w:szCs w:val="24"/>
        </w:rPr>
      </w:pPr>
      <w:r>
        <w:rPr>
          <w:rFonts w:ascii="Times New Roman" w:hAnsi="Times New Roman" w:cs="Times New Roman"/>
          <w:sz w:val="24"/>
          <w:szCs w:val="24"/>
        </w:rPr>
        <w:t xml:space="preserve">Next we went along the coast line to play some games and explore the area. When we followed the walk way into the forest it was flat and smooth surfaces. </w:t>
      </w:r>
      <w:r w:rsidR="0087728F">
        <w:rPr>
          <w:rFonts w:ascii="Times New Roman" w:hAnsi="Times New Roman" w:cs="Times New Roman"/>
          <w:sz w:val="24"/>
          <w:szCs w:val="24"/>
        </w:rPr>
        <w:t>This area affords cycling, running, skating and or rough and tumbles</w:t>
      </w:r>
      <w:r>
        <w:rPr>
          <w:rFonts w:ascii="Times New Roman" w:hAnsi="Times New Roman" w:cs="Times New Roman"/>
          <w:sz w:val="24"/>
          <w:szCs w:val="24"/>
        </w:rPr>
        <w:t xml:space="preserve"> play. </w:t>
      </w:r>
      <w:r w:rsidR="003B780E">
        <w:rPr>
          <w:rFonts w:ascii="Times New Roman" w:hAnsi="Times New Roman" w:cs="Times New Roman"/>
          <w:sz w:val="24"/>
          <w:szCs w:val="24"/>
        </w:rPr>
        <w:t xml:space="preserve">There </w:t>
      </w:r>
      <w:r w:rsidR="003767AF">
        <w:rPr>
          <w:rFonts w:ascii="Times New Roman" w:hAnsi="Times New Roman" w:cs="Times New Roman"/>
          <w:sz w:val="24"/>
          <w:szCs w:val="24"/>
        </w:rPr>
        <w:t>were</w:t>
      </w:r>
      <w:r w:rsidR="003B780E">
        <w:rPr>
          <w:rFonts w:ascii="Times New Roman" w:hAnsi="Times New Roman" w:cs="Times New Roman"/>
          <w:sz w:val="24"/>
          <w:szCs w:val="24"/>
        </w:rPr>
        <w:t xml:space="preserve"> also some fallen sticks and branches that they children could use during creative and imaginative play. They could play fight with the sticks and pretend they are swords. They could make a hut with the fallen branches and sticks. </w:t>
      </w:r>
      <w:r>
        <w:rPr>
          <w:rFonts w:ascii="Times New Roman" w:hAnsi="Times New Roman" w:cs="Times New Roman"/>
          <w:sz w:val="24"/>
          <w:szCs w:val="24"/>
        </w:rPr>
        <w:t>I thi</w:t>
      </w:r>
      <w:r w:rsidR="0087728F">
        <w:rPr>
          <w:rFonts w:ascii="Times New Roman" w:hAnsi="Times New Roman" w:cs="Times New Roman"/>
          <w:sz w:val="24"/>
          <w:szCs w:val="24"/>
        </w:rPr>
        <w:t xml:space="preserve">nk any of these activities can be encouraged all year round despite weather conditions. We were </w:t>
      </w:r>
      <w:r w:rsidR="0087728F">
        <w:rPr>
          <w:rFonts w:ascii="Times New Roman" w:hAnsi="Times New Roman" w:cs="Times New Roman"/>
          <w:sz w:val="24"/>
          <w:szCs w:val="24"/>
        </w:rPr>
        <w:lastRenderedPageBreak/>
        <w:t xml:space="preserve">surrounded by trees give the opportunity for children to climb. The </w:t>
      </w:r>
      <w:r w:rsidR="008C39E4">
        <w:rPr>
          <w:rFonts w:ascii="Times New Roman" w:hAnsi="Times New Roman" w:cs="Times New Roman"/>
          <w:sz w:val="24"/>
          <w:szCs w:val="24"/>
        </w:rPr>
        <w:t>sea also gives a lot of opportunities for children to play and learn. They can do many water sports, learn how to fish, we were taught what mussels looked like when we visited the coast. We could pass this onto the children and ensuring we pick and take the right mussels we could then take them and cook them.</w:t>
      </w:r>
      <w:r w:rsidR="003B780E">
        <w:rPr>
          <w:rFonts w:ascii="Times New Roman" w:hAnsi="Times New Roman" w:cs="Times New Roman"/>
          <w:sz w:val="24"/>
          <w:szCs w:val="24"/>
        </w:rPr>
        <w:t xml:space="preserve"> There were many stones on the coastline; these would be considered as graspable objects. The stones can be thrown into the sea or along the sea shore.</w:t>
      </w:r>
      <w:r w:rsidR="00976CF8">
        <w:rPr>
          <w:rFonts w:ascii="Times New Roman" w:hAnsi="Times New Roman" w:cs="Times New Roman"/>
          <w:sz w:val="24"/>
          <w:szCs w:val="24"/>
        </w:rPr>
        <w:t xml:space="preserve"> Along the walk there were many features that caught my eye that act as balanceable features or children. These features include, large rocks down by the sea front, a numerous amount of fallen branches on the walk way and small edges </w:t>
      </w:r>
      <w:sdt>
        <w:sdtPr>
          <w:rPr>
            <w:rFonts w:ascii="Times New Roman" w:hAnsi="Times New Roman" w:cs="Times New Roman"/>
            <w:sz w:val="24"/>
            <w:szCs w:val="24"/>
          </w:rPr>
          <w:id w:val="-1977922155"/>
          <w:citation/>
        </w:sdtPr>
        <w:sdtContent>
          <w:r w:rsidR="00CC1253">
            <w:rPr>
              <w:rFonts w:ascii="Times New Roman" w:hAnsi="Times New Roman" w:cs="Times New Roman"/>
              <w:sz w:val="24"/>
              <w:szCs w:val="24"/>
            </w:rPr>
            <w:fldChar w:fldCharType="begin"/>
          </w:r>
          <w:r w:rsidR="00976CF8">
            <w:rPr>
              <w:rFonts w:ascii="Times New Roman" w:hAnsi="Times New Roman" w:cs="Times New Roman"/>
              <w:sz w:val="24"/>
              <w:szCs w:val="24"/>
            </w:rPr>
            <w:instrText xml:space="preserve"> CITATION Ell09 \l 6153 </w:instrText>
          </w:r>
          <w:r w:rsidR="00CC1253">
            <w:rPr>
              <w:rFonts w:ascii="Times New Roman" w:hAnsi="Times New Roman" w:cs="Times New Roman"/>
              <w:sz w:val="24"/>
              <w:szCs w:val="24"/>
            </w:rPr>
            <w:fldChar w:fldCharType="separate"/>
          </w:r>
          <w:r w:rsidR="00976CF8" w:rsidRPr="00976CF8">
            <w:rPr>
              <w:rFonts w:ascii="Times New Roman" w:hAnsi="Times New Roman" w:cs="Times New Roman"/>
              <w:noProof/>
              <w:sz w:val="24"/>
              <w:szCs w:val="24"/>
            </w:rPr>
            <w:t>(Sanseter, 2009)</w:t>
          </w:r>
          <w:r w:rsidR="00CC1253">
            <w:rPr>
              <w:rFonts w:ascii="Times New Roman" w:hAnsi="Times New Roman" w:cs="Times New Roman"/>
              <w:sz w:val="24"/>
              <w:szCs w:val="24"/>
            </w:rPr>
            <w:fldChar w:fldCharType="end"/>
          </w:r>
        </w:sdtContent>
      </w:sdt>
      <w:r w:rsidR="00976CF8">
        <w:rPr>
          <w:rFonts w:ascii="Times New Roman" w:hAnsi="Times New Roman" w:cs="Times New Roman"/>
          <w:sz w:val="24"/>
          <w:szCs w:val="24"/>
        </w:rPr>
        <w:t>.</w:t>
      </w:r>
    </w:p>
    <w:p w:rsidR="002B1414" w:rsidRDefault="002B1414" w:rsidP="00A20B4D">
      <w:pPr>
        <w:spacing w:line="360" w:lineRule="auto"/>
        <w:rPr>
          <w:rFonts w:ascii="Times New Roman" w:hAnsi="Times New Roman" w:cs="Times New Roman"/>
          <w:sz w:val="24"/>
          <w:szCs w:val="24"/>
        </w:rPr>
      </w:pPr>
      <w:r>
        <w:rPr>
          <w:noProof/>
          <w:lang w:eastAsia="en-IE"/>
        </w:rPr>
        <w:drawing>
          <wp:inline distT="0" distB="0" distL="0" distR="0">
            <wp:extent cx="2362200" cy="2940050"/>
            <wp:effectExtent l="19050" t="0" r="0" b="0"/>
            <wp:docPr id="25" name="Picture 25" descr="https://scontent-arn2-1.xx.fbcdn.net/v/t1.15752-9/53160537_336347900309824_4905849904783425536_n.jpg?_nc_cat=103&amp;_nc_ht=scontent-arn2-1.xx&amp;oh=3f9dd93acdb2cea8c7d127db75224895&amp;oe=5D27D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arn2-1.xx.fbcdn.net/v/t1.15752-9/53160537_336347900309824_4905849904783425536_n.jpg?_nc_cat=103&amp;_nc_ht=scontent-arn2-1.xx&amp;oh=3f9dd93acdb2cea8c7d127db75224895&amp;oe=5D27D607"/>
                    <pic:cNvPicPr>
                      <a:picLocks noChangeAspect="1" noChangeArrowheads="1"/>
                    </pic:cNvPicPr>
                  </pic:nvPicPr>
                  <pic:blipFill>
                    <a:blip r:embed="rId28"/>
                    <a:srcRect/>
                    <a:stretch>
                      <a:fillRect/>
                    </a:stretch>
                  </pic:blipFill>
                  <pic:spPr bwMode="auto">
                    <a:xfrm>
                      <a:off x="0" y="0"/>
                      <a:ext cx="2364581" cy="294301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lang w:eastAsia="en-IE"/>
        </w:rPr>
        <w:drawing>
          <wp:inline distT="0" distB="0" distL="0" distR="0">
            <wp:extent cx="2382173" cy="2943225"/>
            <wp:effectExtent l="19050" t="0" r="0" b="0"/>
            <wp:docPr id="28" name="Picture 28" descr="https://scontent-arn2-1.xx.fbcdn.net/v/t1.15752-9/52633964_253893325542887_8002856263929036800_n.jpg?_nc_cat=102&amp;_nc_ht=scontent-arn2-1.xx&amp;oh=3ba71eb2a9145394bb336d2765a69679&amp;oe=5CDA8A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content-arn2-1.xx.fbcdn.net/v/t1.15752-9/52633964_253893325542887_8002856263929036800_n.jpg?_nc_cat=102&amp;_nc_ht=scontent-arn2-1.xx&amp;oh=3ba71eb2a9145394bb336d2765a69679&amp;oe=5CDA8AF3"/>
                    <pic:cNvPicPr>
                      <a:picLocks noChangeAspect="1" noChangeArrowheads="1"/>
                    </pic:cNvPicPr>
                  </pic:nvPicPr>
                  <pic:blipFill>
                    <a:blip r:embed="rId29"/>
                    <a:srcRect/>
                    <a:stretch>
                      <a:fillRect/>
                    </a:stretch>
                  </pic:blipFill>
                  <pic:spPr bwMode="auto">
                    <a:xfrm>
                      <a:off x="0" y="0"/>
                      <a:ext cx="2382404" cy="2943510"/>
                    </a:xfrm>
                    <a:prstGeom prst="rect">
                      <a:avLst/>
                    </a:prstGeom>
                    <a:noFill/>
                    <a:ln w="9525">
                      <a:noFill/>
                      <a:miter lim="800000"/>
                      <a:headEnd/>
                      <a:tailEnd/>
                    </a:ln>
                  </pic:spPr>
                </pic:pic>
              </a:graphicData>
            </a:graphic>
          </wp:inline>
        </w:drawing>
      </w:r>
    </w:p>
    <w:p w:rsidR="008C39E4" w:rsidRDefault="008C39E4" w:rsidP="00A20B4D">
      <w:pPr>
        <w:spacing w:line="360" w:lineRule="auto"/>
        <w:rPr>
          <w:rFonts w:ascii="Times New Roman" w:hAnsi="Times New Roman" w:cs="Times New Roman"/>
          <w:sz w:val="24"/>
          <w:szCs w:val="24"/>
        </w:rPr>
      </w:pPr>
      <w:r>
        <w:rPr>
          <w:rFonts w:ascii="Times New Roman" w:hAnsi="Times New Roman" w:cs="Times New Roman"/>
          <w:sz w:val="24"/>
          <w:szCs w:val="24"/>
        </w:rPr>
        <w:t xml:space="preserve">Although all of these affordances are great for children to grow and learn and make the most of their surroundings, we should take certain factors into consideration. When taking the children out we should definitely allow them to take chances and explore risky play. We just need to ensure that we are aware of the dangerous areas in our surroundings. On this trip the biggest dangerous area for me would be the sea. When children are near or in the water they should be </w:t>
      </w:r>
      <w:r w:rsidR="003B780E">
        <w:rPr>
          <w:rFonts w:ascii="Times New Roman" w:hAnsi="Times New Roman" w:cs="Times New Roman"/>
          <w:sz w:val="24"/>
          <w:szCs w:val="24"/>
        </w:rPr>
        <w:t xml:space="preserve">supervised but also allowing them to explore the environment. The fire pit is also another dangerous element that should be taken into consideration only when it is burning though. It wouldn’t be a bad idea for the teacher to check if it was hot before the children started to play near it </w:t>
      </w:r>
      <w:r w:rsidR="003767AF">
        <w:rPr>
          <w:rFonts w:ascii="Times New Roman" w:hAnsi="Times New Roman" w:cs="Times New Roman"/>
          <w:sz w:val="24"/>
          <w:szCs w:val="24"/>
        </w:rPr>
        <w:t>i</w:t>
      </w:r>
      <w:r w:rsidR="003B780E">
        <w:rPr>
          <w:rFonts w:ascii="Times New Roman" w:hAnsi="Times New Roman" w:cs="Times New Roman"/>
          <w:sz w:val="24"/>
          <w:szCs w:val="24"/>
        </w:rPr>
        <w:t>n</w:t>
      </w:r>
      <w:r w:rsidR="003767AF">
        <w:rPr>
          <w:rFonts w:ascii="Times New Roman" w:hAnsi="Times New Roman" w:cs="Times New Roman"/>
          <w:sz w:val="24"/>
          <w:szCs w:val="24"/>
        </w:rPr>
        <w:t xml:space="preserve"> </w:t>
      </w:r>
      <w:r w:rsidR="003B780E">
        <w:rPr>
          <w:rFonts w:ascii="Times New Roman" w:hAnsi="Times New Roman" w:cs="Times New Roman"/>
          <w:sz w:val="24"/>
          <w:szCs w:val="24"/>
        </w:rPr>
        <w:t>cas</w:t>
      </w:r>
      <w:r w:rsidR="003767AF">
        <w:rPr>
          <w:rFonts w:ascii="Times New Roman" w:hAnsi="Times New Roman" w:cs="Times New Roman"/>
          <w:sz w:val="24"/>
          <w:szCs w:val="24"/>
        </w:rPr>
        <w:t>e</w:t>
      </w:r>
      <w:r w:rsidR="003B780E">
        <w:rPr>
          <w:rFonts w:ascii="Times New Roman" w:hAnsi="Times New Roman" w:cs="Times New Roman"/>
          <w:sz w:val="24"/>
          <w:szCs w:val="24"/>
        </w:rPr>
        <w:t xml:space="preserve"> someone had been their previous to the arrival.</w:t>
      </w:r>
      <w:r w:rsidR="003767AF">
        <w:rPr>
          <w:rFonts w:ascii="Times New Roman" w:hAnsi="Times New Roman" w:cs="Times New Roman"/>
          <w:sz w:val="24"/>
          <w:szCs w:val="24"/>
        </w:rPr>
        <w:t xml:space="preserve"> On our excursion there were </w:t>
      </w:r>
      <w:r w:rsidR="003767AF">
        <w:rPr>
          <w:rFonts w:ascii="Times New Roman" w:hAnsi="Times New Roman" w:cs="Times New Roman"/>
          <w:sz w:val="24"/>
          <w:szCs w:val="24"/>
        </w:rPr>
        <w:lastRenderedPageBreak/>
        <w:t>many affordances and aspects that can enhance children’s play and learning experiences in the outdoors.</w:t>
      </w:r>
    </w:p>
    <w:p w:rsidR="007B210E" w:rsidRDefault="007B210E" w:rsidP="00A20B4D">
      <w:pPr>
        <w:spacing w:line="360" w:lineRule="auto"/>
        <w:rPr>
          <w:rFonts w:ascii="Times New Roman" w:hAnsi="Times New Roman" w:cs="Times New Roman"/>
          <w:sz w:val="24"/>
          <w:szCs w:val="24"/>
        </w:rPr>
      </w:pPr>
      <w:r>
        <w:rPr>
          <w:noProof/>
          <w:lang w:eastAsia="en-IE"/>
        </w:rPr>
        <w:drawing>
          <wp:inline distT="0" distB="0" distL="0" distR="0">
            <wp:extent cx="2321719" cy="3095625"/>
            <wp:effectExtent l="19050" t="0" r="2381" b="0"/>
            <wp:docPr id="31" name="Picture 31" descr="https://scontent-arn2-1.xx.fbcdn.net/v/t1.15752-9/52918113_858848991129939_2196767908095328256_n.jpg?_nc_cat=102&amp;_nc_ht=scontent-arn2-1.xx&amp;oh=d0f1e33ab91cc308077e82f5d18490ad&amp;oe=5CF1CC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content-arn2-1.xx.fbcdn.net/v/t1.15752-9/52918113_858848991129939_2196767908095328256_n.jpg?_nc_cat=102&amp;_nc_ht=scontent-arn2-1.xx&amp;oh=d0f1e33ab91cc308077e82f5d18490ad&amp;oe=5CF1CCD9"/>
                    <pic:cNvPicPr>
                      <a:picLocks noChangeAspect="1" noChangeArrowheads="1"/>
                    </pic:cNvPicPr>
                  </pic:nvPicPr>
                  <pic:blipFill>
                    <a:blip r:embed="rId30"/>
                    <a:srcRect/>
                    <a:stretch>
                      <a:fillRect/>
                    </a:stretch>
                  </pic:blipFill>
                  <pic:spPr bwMode="auto">
                    <a:xfrm>
                      <a:off x="0" y="0"/>
                      <a:ext cx="2321719" cy="30956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lang w:eastAsia="en-IE"/>
        </w:rPr>
        <w:drawing>
          <wp:inline distT="0" distB="0" distL="0" distR="0">
            <wp:extent cx="2321719" cy="3095625"/>
            <wp:effectExtent l="19050" t="0" r="2381" b="0"/>
            <wp:docPr id="34" name="Picture 34" descr="https://scontent-arn2-1.xx.fbcdn.net/v/t1.15752-9/52286631_2182756705121515_190013446278873088_n.jpg?_nc_cat=105&amp;_nc_ht=scontent-arn2-1.xx&amp;oh=17d97da359ea976cbd28440a3f365cfd&amp;oe=5CDAD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content-arn2-1.xx.fbcdn.net/v/t1.15752-9/52286631_2182756705121515_190013446278873088_n.jpg?_nc_cat=105&amp;_nc_ht=scontent-arn2-1.xx&amp;oh=17d97da359ea976cbd28440a3f365cfd&amp;oe=5CDADAC9"/>
                    <pic:cNvPicPr>
                      <a:picLocks noChangeAspect="1" noChangeArrowheads="1"/>
                    </pic:cNvPicPr>
                  </pic:nvPicPr>
                  <pic:blipFill>
                    <a:blip r:embed="rId31"/>
                    <a:srcRect/>
                    <a:stretch>
                      <a:fillRect/>
                    </a:stretch>
                  </pic:blipFill>
                  <pic:spPr bwMode="auto">
                    <a:xfrm>
                      <a:off x="0" y="0"/>
                      <a:ext cx="2321719" cy="3095625"/>
                    </a:xfrm>
                    <a:prstGeom prst="rect">
                      <a:avLst/>
                    </a:prstGeom>
                    <a:noFill/>
                    <a:ln w="9525">
                      <a:noFill/>
                      <a:miter lim="800000"/>
                      <a:headEnd/>
                      <a:tailEnd/>
                    </a:ln>
                  </pic:spPr>
                </pic:pic>
              </a:graphicData>
            </a:graphic>
          </wp:inline>
        </w:drawing>
      </w:r>
    </w:p>
    <w:p w:rsidR="003767AF" w:rsidRDefault="003767AF" w:rsidP="00A20B4D">
      <w:pPr>
        <w:spacing w:line="360" w:lineRule="auto"/>
        <w:rPr>
          <w:rFonts w:ascii="Times New Roman" w:hAnsi="Times New Roman" w:cs="Times New Roman"/>
          <w:sz w:val="24"/>
          <w:szCs w:val="24"/>
        </w:rPr>
      </w:pPr>
    </w:p>
    <w:p w:rsidR="000E1BBF" w:rsidRPr="00703FB1" w:rsidRDefault="000E1BBF" w:rsidP="00A20B4D">
      <w:pPr>
        <w:spacing w:line="360" w:lineRule="auto"/>
        <w:rPr>
          <w:rFonts w:ascii="Times New Roman" w:hAnsi="Times New Roman" w:cs="Times New Roman"/>
          <w:sz w:val="24"/>
          <w:szCs w:val="24"/>
        </w:rPr>
      </w:pPr>
      <w:r>
        <w:rPr>
          <w:rFonts w:ascii="Times New Roman" w:hAnsi="Times New Roman" w:cs="Times New Roman"/>
          <w:b/>
          <w:sz w:val="24"/>
          <w:szCs w:val="24"/>
        </w:rPr>
        <w:t>‘Me as an Outdoor Teacher’</w:t>
      </w:r>
    </w:p>
    <w:p w:rsidR="00B973C2" w:rsidRDefault="00B973C2" w:rsidP="00A20B4D">
      <w:pPr>
        <w:spacing w:line="360" w:lineRule="auto"/>
        <w:rPr>
          <w:rFonts w:ascii="Times New Roman" w:hAnsi="Times New Roman" w:cs="Times New Roman"/>
          <w:sz w:val="24"/>
          <w:szCs w:val="24"/>
        </w:rPr>
      </w:pPr>
      <w:r>
        <w:rPr>
          <w:rFonts w:ascii="Times New Roman" w:hAnsi="Times New Roman" w:cs="Times New Roman"/>
          <w:sz w:val="24"/>
          <w:szCs w:val="24"/>
        </w:rPr>
        <w:t xml:space="preserve">I live between two places Dublin and Westmeath. </w:t>
      </w:r>
      <w:r w:rsidR="008822B7">
        <w:rPr>
          <w:rFonts w:ascii="Times New Roman" w:hAnsi="Times New Roman" w:cs="Times New Roman"/>
          <w:sz w:val="24"/>
          <w:szCs w:val="24"/>
        </w:rPr>
        <w:t xml:space="preserve">My home town is Mullingar in county Westmeath. Westmeath is situated in the mid-lands which is right in the centre of Ireland. Mullingar is the third most popular town in the midlands. It has a number of lakes and Westmeath is also known as the lake county. These lakes are one of the town’s main tourist’s attractions. </w:t>
      </w:r>
      <w:r w:rsidR="00615DB0">
        <w:rPr>
          <w:rFonts w:ascii="Times New Roman" w:hAnsi="Times New Roman" w:cs="Times New Roman"/>
          <w:sz w:val="24"/>
          <w:szCs w:val="24"/>
        </w:rPr>
        <w:t xml:space="preserve">Lough Owel, which allows for people to go fishing or rowing. </w:t>
      </w:r>
      <w:r w:rsidR="008822B7">
        <w:rPr>
          <w:rFonts w:ascii="Times New Roman" w:hAnsi="Times New Roman" w:cs="Times New Roman"/>
          <w:sz w:val="24"/>
          <w:szCs w:val="24"/>
        </w:rPr>
        <w:t xml:space="preserve">Belvedere House and Gardens is a gorgeous woodland and nature </w:t>
      </w:r>
      <w:r w:rsidR="00615DB0">
        <w:rPr>
          <w:rFonts w:ascii="Times New Roman" w:hAnsi="Times New Roman" w:cs="Times New Roman"/>
          <w:sz w:val="24"/>
          <w:szCs w:val="24"/>
        </w:rPr>
        <w:t>area that</w:t>
      </w:r>
      <w:r w:rsidR="008822B7">
        <w:rPr>
          <w:rFonts w:ascii="Times New Roman" w:hAnsi="Times New Roman" w:cs="Times New Roman"/>
          <w:sz w:val="24"/>
          <w:szCs w:val="24"/>
        </w:rPr>
        <w:t xml:space="preserve"> has a lot to offer all year round. </w:t>
      </w:r>
      <w:r w:rsidR="00615DB0">
        <w:rPr>
          <w:rFonts w:ascii="Times New Roman" w:hAnsi="Times New Roman" w:cs="Times New Roman"/>
          <w:sz w:val="24"/>
          <w:szCs w:val="24"/>
        </w:rPr>
        <w:t xml:space="preserve">The lake of Lough Ennel also meets the nature area of these gardens. Lough Derraveragh offers camping facilities and it is also permitted to boat and fish in this area. Lough Derrvagh is known for its connection to the Irish ledged the Children of Lir. </w:t>
      </w:r>
      <w:r w:rsidR="008822B7">
        <w:rPr>
          <w:rFonts w:ascii="Times New Roman" w:hAnsi="Times New Roman" w:cs="Times New Roman"/>
          <w:sz w:val="24"/>
          <w:szCs w:val="24"/>
        </w:rPr>
        <w:t>Mullingar’s most notable building is the cathedral which is located in the town centre. The town has many sports and recreational services available. These include cycling, equestrian centres, swimming, running, football rugby and much more. Mullingar is a town full of great and upcoming musicians some of who are known across the country and further afield. The town has several primary schools and four second level schools and a wide range of preschool services.</w:t>
      </w:r>
      <w:r w:rsidR="00615DB0">
        <w:rPr>
          <w:rFonts w:ascii="Times New Roman" w:hAnsi="Times New Roman" w:cs="Times New Roman"/>
          <w:sz w:val="24"/>
          <w:szCs w:val="24"/>
        </w:rPr>
        <w:t xml:space="preserve"> There is also a park located in the town which offers a </w:t>
      </w:r>
      <w:r w:rsidR="00615DB0">
        <w:rPr>
          <w:rFonts w:ascii="Times New Roman" w:hAnsi="Times New Roman" w:cs="Times New Roman"/>
          <w:sz w:val="24"/>
          <w:szCs w:val="24"/>
        </w:rPr>
        <w:lastRenderedPageBreak/>
        <w:t xml:space="preserve">variety of playgrounds, a swimming pool, and a large pond in the centre. This is a very beautiful place to spend summer days. </w:t>
      </w:r>
    </w:p>
    <w:p w:rsidR="000E1BBF" w:rsidRDefault="000E1BBF" w:rsidP="00A20B4D">
      <w:pPr>
        <w:spacing w:line="360" w:lineRule="auto"/>
        <w:rPr>
          <w:rFonts w:ascii="Times New Roman" w:hAnsi="Times New Roman" w:cs="Times New Roman"/>
          <w:sz w:val="24"/>
          <w:szCs w:val="24"/>
        </w:rPr>
      </w:pPr>
      <w:r>
        <w:rPr>
          <w:rFonts w:ascii="Times New Roman" w:hAnsi="Times New Roman" w:cs="Times New Roman"/>
          <w:sz w:val="24"/>
          <w:szCs w:val="24"/>
        </w:rPr>
        <w:t xml:space="preserve">Nature is something I have always appreciated but never really had much respect for as a child. </w:t>
      </w:r>
      <w:r w:rsidR="00EB0771">
        <w:rPr>
          <w:rFonts w:ascii="Times New Roman" w:hAnsi="Times New Roman" w:cs="Times New Roman"/>
          <w:sz w:val="24"/>
          <w:szCs w:val="24"/>
        </w:rPr>
        <w:t xml:space="preserve">Although I </w:t>
      </w:r>
      <w:r>
        <w:rPr>
          <w:rFonts w:ascii="Times New Roman" w:hAnsi="Times New Roman" w:cs="Times New Roman"/>
          <w:sz w:val="24"/>
          <w:szCs w:val="24"/>
        </w:rPr>
        <w:t>was always encouraged to go</w:t>
      </w:r>
      <w:r w:rsidR="00EB0771">
        <w:rPr>
          <w:rFonts w:ascii="Times New Roman" w:hAnsi="Times New Roman" w:cs="Times New Roman"/>
          <w:sz w:val="24"/>
          <w:szCs w:val="24"/>
        </w:rPr>
        <w:t xml:space="preserve"> outdoo</w:t>
      </w:r>
      <w:r>
        <w:rPr>
          <w:rFonts w:ascii="Times New Roman" w:hAnsi="Times New Roman" w:cs="Times New Roman"/>
          <w:sz w:val="24"/>
          <w:szCs w:val="24"/>
        </w:rPr>
        <w:t>rs and experience nature</w:t>
      </w:r>
      <w:r w:rsidR="00EB0771">
        <w:rPr>
          <w:rFonts w:ascii="Times New Roman" w:hAnsi="Times New Roman" w:cs="Times New Roman"/>
          <w:sz w:val="24"/>
          <w:szCs w:val="24"/>
        </w:rPr>
        <w:t xml:space="preserve"> and my surroundings in my area, n</w:t>
      </w:r>
      <w:r>
        <w:rPr>
          <w:rFonts w:ascii="Times New Roman" w:hAnsi="Times New Roman" w:cs="Times New Roman"/>
          <w:sz w:val="24"/>
          <w:szCs w:val="24"/>
        </w:rPr>
        <w:t xml:space="preserve">ow that I am older I have more knowledge about how the world works and the importance of keeping a clean environment in order to have a healthy world. </w:t>
      </w:r>
      <w:r w:rsidR="00EB0771">
        <w:rPr>
          <w:rFonts w:ascii="Times New Roman" w:hAnsi="Times New Roman" w:cs="Times New Roman"/>
          <w:sz w:val="24"/>
          <w:szCs w:val="24"/>
        </w:rPr>
        <w:t xml:space="preserve">For me nature was always something that was just ‘there’. I never thoroughly experienced its true beauty and affordances until I started college. When I am having a bad day, feeling down, stressed or worried I always find myself turning to nature. The majority of the time it will be a walk on the pier or a trip to the lake, depending on where I am. This could be Westmeath or Dublin. Embracing these surroundings distresses me and </w:t>
      </w:r>
      <w:r w:rsidR="00B973C2">
        <w:rPr>
          <w:rFonts w:ascii="Times New Roman" w:hAnsi="Times New Roman" w:cs="Times New Roman"/>
          <w:sz w:val="24"/>
          <w:szCs w:val="24"/>
        </w:rPr>
        <w:t>helps</w:t>
      </w:r>
      <w:r w:rsidR="00EB0771">
        <w:rPr>
          <w:rFonts w:ascii="Times New Roman" w:hAnsi="Times New Roman" w:cs="Times New Roman"/>
          <w:sz w:val="24"/>
          <w:szCs w:val="24"/>
        </w:rPr>
        <w:t xml:space="preserve"> me to gain a peace of mind. </w:t>
      </w:r>
      <w:r>
        <w:rPr>
          <w:rFonts w:ascii="Times New Roman" w:hAnsi="Times New Roman" w:cs="Times New Roman"/>
          <w:sz w:val="24"/>
          <w:szCs w:val="24"/>
        </w:rPr>
        <w:t xml:space="preserve">I now know how to respect and appreciate the world we live in and I want to encourage children to do the same. </w:t>
      </w:r>
      <w:r w:rsidR="00EB0771">
        <w:rPr>
          <w:rFonts w:ascii="Times New Roman" w:hAnsi="Times New Roman" w:cs="Times New Roman"/>
          <w:sz w:val="24"/>
          <w:szCs w:val="24"/>
        </w:rPr>
        <w:t xml:space="preserve">My local area has a lot to offer this ranges from taking a walk in the park or woodland area, camping or exploring land marks the possibilities are endless. I chose this course as it would be a totally new </w:t>
      </w:r>
      <w:r w:rsidR="0008158E">
        <w:rPr>
          <w:rFonts w:ascii="Times New Roman" w:hAnsi="Times New Roman" w:cs="Times New Roman"/>
          <w:sz w:val="24"/>
          <w:szCs w:val="24"/>
        </w:rPr>
        <w:t>experience</w:t>
      </w:r>
      <w:r w:rsidR="00EB0771">
        <w:rPr>
          <w:rFonts w:ascii="Times New Roman" w:hAnsi="Times New Roman" w:cs="Times New Roman"/>
          <w:sz w:val="24"/>
          <w:szCs w:val="24"/>
        </w:rPr>
        <w:t xml:space="preserve"> for me to attend college in a different country. I am a person who is willing to try everything at</w:t>
      </w:r>
      <w:r w:rsidR="0008158E">
        <w:rPr>
          <w:rFonts w:ascii="Times New Roman" w:hAnsi="Times New Roman" w:cs="Times New Roman"/>
          <w:sz w:val="24"/>
          <w:szCs w:val="24"/>
        </w:rPr>
        <w:t xml:space="preserve"> least once and I</w:t>
      </w:r>
      <w:r w:rsidR="00EB0771">
        <w:rPr>
          <w:rFonts w:ascii="Times New Roman" w:hAnsi="Times New Roman" w:cs="Times New Roman"/>
          <w:sz w:val="24"/>
          <w:szCs w:val="24"/>
        </w:rPr>
        <w:t xml:space="preserve"> always jump at </w:t>
      </w:r>
      <w:r w:rsidR="0008158E">
        <w:rPr>
          <w:rFonts w:ascii="Times New Roman" w:hAnsi="Times New Roman" w:cs="Times New Roman"/>
          <w:sz w:val="24"/>
          <w:szCs w:val="24"/>
        </w:rPr>
        <w:t>opportunities</w:t>
      </w:r>
      <w:r w:rsidR="00EB0771">
        <w:rPr>
          <w:rFonts w:ascii="Times New Roman" w:hAnsi="Times New Roman" w:cs="Times New Roman"/>
          <w:sz w:val="24"/>
          <w:szCs w:val="24"/>
        </w:rPr>
        <w:t xml:space="preserve"> that </w:t>
      </w:r>
      <w:r w:rsidR="0008158E">
        <w:rPr>
          <w:rFonts w:ascii="Times New Roman" w:hAnsi="Times New Roman" w:cs="Times New Roman"/>
          <w:sz w:val="24"/>
          <w:szCs w:val="24"/>
        </w:rPr>
        <w:t>come my way. I am not afraid to take chance and I think this was the way for me to experience a college course in a new country. I have heard so much about the Norwegian style of teaching children in the early years, and how outdoor learning is such a positive factor for children in the early year’s sector. So what better way to experience the Norwegian culture and teaching styles than coming here to experience it firsthand? I am excited to see what I learn and take away from the course of outdoor and experiential learning so I can bring it home and put it into practice and share my experience with other like-minded people.</w:t>
      </w:r>
      <w:r w:rsidR="004060FE">
        <w:rPr>
          <w:rFonts w:ascii="Times New Roman" w:hAnsi="Times New Roman" w:cs="Times New Roman"/>
          <w:sz w:val="24"/>
          <w:szCs w:val="24"/>
        </w:rPr>
        <w:t xml:space="preserve"> I am open to all new learning opportunities and am ready for whatever it is the semester has in store.</w:t>
      </w:r>
    </w:p>
    <w:p w:rsidR="004A69BC" w:rsidRDefault="004A69BC" w:rsidP="00A20B4D">
      <w:pPr>
        <w:spacing w:line="360" w:lineRule="auto"/>
        <w:rPr>
          <w:rFonts w:ascii="Times New Roman" w:hAnsi="Times New Roman" w:cs="Times New Roman"/>
          <w:sz w:val="24"/>
          <w:szCs w:val="24"/>
        </w:rPr>
      </w:pPr>
    </w:p>
    <w:p w:rsidR="004A69BC" w:rsidRDefault="004A69BC" w:rsidP="00A20B4D">
      <w:pPr>
        <w:spacing w:line="360" w:lineRule="auto"/>
        <w:rPr>
          <w:rFonts w:ascii="Times New Roman" w:hAnsi="Times New Roman" w:cs="Times New Roman"/>
          <w:sz w:val="24"/>
          <w:szCs w:val="24"/>
        </w:rPr>
      </w:pPr>
    </w:p>
    <w:p w:rsidR="004A69BC" w:rsidRDefault="004A69BC" w:rsidP="00A20B4D">
      <w:pPr>
        <w:spacing w:line="360" w:lineRule="auto"/>
        <w:rPr>
          <w:rFonts w:ascii="Times New Roman" w:hAnsi="Times New Roman" w:cs="Times New Roman"/>
          <w:sz w:val="24"/>
          <w:szCs w:val="24"/>
        </w:rPr>
      </w:pPr>
    </w:p>
    <w:sdt>
      <w:sdtPr>
        <w:rPr>
          <w:rFonts w:asciiTheme="minorHAnsi" w:eastAsiaTheme="minorHAnsi" w:hAnsiTheme="minorHAnsi" w:cstheme="minorBidi"/>
          <w:b w:val="0"/>
          <w:bCs w:val="0"/>
          <w:color w:val="auto"/>
          <w:sz w:val="22"/>
          <w:szCs w:val="22"/>
          <w:lang w:val="en-IE" w:bidi="ar-SA"/>
        </w:rPr>
        <w:id w:val="-1977922092"/>
        <w:docPartObj>
          <w:docPartGallery w:val="Bibliographies"/>
          <w:docPartUnique/>
        </w:docPartObj>
      </w:sdtPr>
      <w:sdtContent>
        <w:p w:rsidR="004A69BC" w:rsidRDefault="004A69BC">
          <w:pPr>
            <w:pStyle w:val="Heading1"/>
          </w:pPr>
          <w:r>
            <w:t>Bibliography</w:t>
          </w:r>
        </w:p>
        <w:sdt>
          <w:sdtPr>
            <w:id w:val="111145805"/>
            <w:bibliography/>
          </w:sdtPr>
          <w:sdtContent>
            <w:p w:rsidR="004A69BC" w:rsidRDefault="00CC1253" w:rsidP="004A69BC">
              <w:pPr>
                <w:pStyle w:val="Bibliography"/>
                <w:rPr>
                  <w:noProof/>
                  <w:lang w:val="en-US"/>
                </w:rPr>
              </w:pPr>
              <w:r>
                <w:fldChar w:fldCharType="begin"/>
              </w:r>
              <w:r w:rsidR="004A69BC">
                <w:instrText xml:space="preserve"> BIBLIOGRAPHY </w:instrText>
              </w:r>
              <w:r>
                <w:fldChar w:fldCharType="separate"/>
              </w:r>
              <w:r w:rsidR="004A69BC">
                <w:rPr>
                  <w:noProof/>
                  <w:lang w:val="en-US"/>
                </w:rPr>
                <w:t xml:space="preserve">Sanseter, E. B. (2009). Affordances of Risky Play in Preschools: The Importance of Features in the Play Enviroment. </w:t>
              </w:r>
              <w:r w:rsidR="004A69BC">
                <w:rPr>
                  <w:i/>
                  <w:iCs/>
                  <w:noProof/>
                  <w:lang w:val="en-US"/>
                </w:rPr>
                <w:t>Early Childhood Education Journal</w:t>
              </w:r>
              <w:r w:rsidR="004A69BC">
                <w:rPr>
                  <w:noProof/>
                  <w:lang w:val="en-US"/>
                </w:rPr>
                <w:t xml:space="preserve"> , 439-446.</w:t>
              </w:r>
            </w:p>
            <w:p w:rsidR="004A69BC" w:rsidRDefault="004A69BC" w:rsidP="004A69BC">
              <w:pPr>
                <w:pStyle w:val="Bibliography"/>
                <w:rPr>
                  <w:noProof/>
                  <w:lang w:val="en-US"/>
                </w:rPr>
              </w:pPr>
              <w:r>
                <w:rPr>
                  <w:noProof/>
                  <w:lang w:val="en-US"/>
                </w:rPr>
                <w:t xml:space="preserve">Waller, T. (2017). </w:t>
              </w:r>
              <w:r>
                <w:rPr>
                  <w:i/>
                  <w:iCs/>
                  <w:noProof/>
                  <w:lang w:val="en-US"/>
                </w:rPr>
                <w:t>The SAGE Handbook of Outdoor Play and Learning.</w:t>
              </w:r>
              <w:r>
                <w:rPr>
                  <w:noProof/>
                  <w:lang w:val="en-US"/>
                </w:rPr>
                <w:t xml:space="preserve"> London: SAGE.</w:t>
              </w:r>
            </w:p>
            <w:p w:rsidR="004A69BC" w:rsidRDefault="004A69BC" w:rsidP="004A69BC">
              <w:pPr>
                <w:pStyle w:val="Bibliography"/>
                <w:rPr>
                  <w:noProof/>
                  <w:lang w:val="en-US"/>
                </w:rPr>
              </w:pPr>
              <w:r>
                <w:rPr>
                  <w:noProof/>
                  <w:lang w:val="en-US"/>
                </w:rPr>
                <w:t xml:space="preserve">Wattchow, B., &amp; Brown, M. (2011). </w:t>
              </w:r>
              <w:r>
                <w:rPr>
                  <w:i/>
                  <w:iCs/>
                  <w:noProof/>
                  <w:lang w:val="en-US"/>
                </w:rPr>
                <w:t>A Pedagogy og Place- Outdoor Education for a Changing World.</w:t>
              </w:r>
              <w:r>
                <w:rPr>
                  <w:noProof/>
                  <w:lang w:val="en-US"/>
                </w:rPr>
                <w:t xml:space="preserve"> Victoria: Monsash.</w:t>
              </w:r>
            </w:p>
            <w:p w:rsidR="00F63938" w:rsidRPr="00F63938" w:rsidRDefault="00F63938" w:rsidP="00F63938">
              <w:pPr>
                <w:rPr>
                  <w:lang w:val="en-US"/>
                </w:rPr>
              </w:pPr>
              <w:r>
                <w:rPr>
                  <w:lang w:val="en-US"/>
                </w:rPr>
                <w:t>All maps taken from Google maps</w:t>
              </w:r>
            </w:p>
            <w:p w:rsidR="004A69BC" w:rsidRDefault="00CC1253" w:rsidP="004A69BC">
              <w:r>
                <w:fldChar w:fldCharType="end"/>
              </w:r>
            </w:p>
          </w:sdtContent>
        </w:sdt>
      </w:sdtContent>
    </w:sdt>
    <w:p w:rsidR="004A69BC" w:rsidRPr="000E1BBF" w:rsidRDefault="004A69BC" w:rsidP="00A20B4D">
      <w:pPr>
        <w:spacing w:line="360" w:lineRule="auto"/>
        <w:rPr>
          <w:rFonts w:ascii="Times New Roman" w:hAnsi="Times New Roman" w:cs="Times New Roman"/>
          <w:sz w:val="24"/>
          <w:szCs w:val="24"/>
        </w:rPr>
      </w:pPr>
    </w:p>
    <w:p w:rsidR="002C08A5" w:rsidRPr="003C37DB" w:rsidRDefault="002C08A5" w:rsidP="00A20B4D">
      <w:pPr>
        <w:spacing w:line="360" w:lineRule="auto"/>
        <w:rPr>
          <w:rFonts w:ascii="Times New Roman" w:hAnsi="Times New Roman" w:cs="Times New Roman"/>
          <w:sz w:val="24"/>
          <w:szCs w:val="24"/>
        </w:rPr>
      </w:pPr>
    </w:p>
    <w:sectPr w:rsidR="002C08A5" w:rsidRPr="003C37DB" w:rsidSect="009D0010">
      <w:pgSz w:w="11906" w:h="16838"/>
      <w:pgMar w:top="1418" w:right="1418" w:bottom="1418" w:left="2268"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A20B4D"/>
    <w:rsid w:val="00080523"/>
    <w:rsid w:val="0008158E"/>
    <w:rsid w:val="000E1BBF"/>
    <w:rsid w:val="001508A8"/>
    <w:rsid w:val="002B1414"/>
    <w:rsid w:val="002C08A5"/>
    <w:rsid w:val="00333169"/>
    <w:rsid w:val="003767AF"/>
    <w:rsid w:val="003B780E"/>
    <w:rsid w:val="003C37DB"/>
    <w:rsid w:val="004060FE"/>
    <w:rsid w:val="00421F09"/>
    <w:rsid w:val="004A69BC"/>
    <w:rsid w:val="00535196"/>
    <w:rsid w:val="00615DB0"/>
    <w:rsid w:val="00703FB1"/>
    <w:rsid w:val="00781D34"/>
    <w:rsid w:val="007B210E"/>
    <w:rsid w:val="008274BD"/>
    <w:rsid w:val="0087728F"/>
    <w:rsid w:val="008822B7"/>
    <w:rsid w:val="008C39E4"/>
    <w:rsid w:val="00976CF8"/>
    <w:rsid w:val="00995ADC"/>
    <w:rsid w:val="009D0010"/>
    <w:rsid w:val="00A20B4D"/>
    <w:rsid w:val="00A249E0"/>
    <w:rsid w:val="00AD6902"/>
    <w:rsid w:val="00B81200"/>
    <w:rsid w:val="00B973C2"/>
    <w:rsid w:val="00C14F15"/>
    <w:rsid w:val="00CC1253"/>
    <w:rsid w:val="00DC2611"/>
    <w:rsid w:val="00EB0771"/>
    <w:rsid w:val="00F63938"/>
    <w:rsid w:val="00F977B4"/>
    <w:rsid w:val="00FD3778"/>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169"/>
  </w:style>
  <w:style w:type="paragraph" w:styleId="Heading1">
    <w:name w:val="heading 1"/>
    <w:basedOn w:val="Normal"/>
    <w:next w:val="Normal"/>
    <w:link w:val="Heading1Char"/>
    <w:uiPriority w:val="9"/>
    <w:qFormat/>
    <w:rsid w:val="004A69BC"/>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0B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B4D"/>
    <w:rPr>
      <w:rFonts w:ascii="Tahoma" w:hAnsi="Tahoma" w:cs="Tahoma"/>
      <w:sz w:val="16"/>
      <w:szCs w:val="16"/>
    </w:rPr>
  </w:style>
  <w:style w:type="paragraph" w:styleId="NoSpacing">
    <w:name w:val="No Spacing"/>
    <w:link w:val="NoSpacingChar"/>
    <w:uiPriority w:val="1"/>
    <w:qFormat/>
    <w:rsid w:val="009D001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D0010"/>
    <w:rPr>
      <w:rFonts w:eastAsiaTheme="minorEastAsia"/>
      <w:lang w:val="en-US"/>
    </w:rPr>
  </w:style>
  <w:style w:type="character" w:styleId="Strong">
    <w:name w:val="Strong"/>
    <w:basedOn w:val="DefaultParagraphFont"/>
    <w:uiPriority w:val="22"/>
    <w:qFormat/>
    <w:rsid w:val="009D0010"/>
    <w:rPr>
      <w:b/>
      <w:bCs/>
    </w:rPr>
  </w:style>
  <w:style w:type="character" w:customStyle="1" w:styleId="Heading1Char">
    <w:name w:val="Heading 1 Char"/>
    <w:basedOn w:val="DefaultParagraphFont"/>
    <w:link w:val="Heading1"/>
    <w:uiPriority w:val="9"/>
    <w:rsid w:val="004A69BC"/>
    <w:rPr>
      <w:rFonts w:asciiTheme="majorHAnsi" w:eastAsiaTheme="majorEastAsia" w:hAnsiTheme="majorHAnsi" w:cstheme="majorBidi"/>
      <w:b/>
      <w:bCs/>
      <w:color w:val="365F91" w:themeColor="accent1" w:themeShade="BF"/>
      <w:sz w:val="28"/>
      <w:szCs w:val="28"/>
      <w:lang w:val="en-US" w:bidi="en-US"/>
    </w:rPr>
  </w:style>
  <w:style w:type="paragraph" w:styleId="Bibliography">
    <w:name w:val="Bibliography"/>
    <w:basedOn w:val="Normal"/>
    <w:next w:val="Normal"/>
    <w:uiPriority w:val="37"/>
    <w:unhideWhenUsed/>
    <w:rsid w:val="004A69B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Ell09</b:Tag>
    <b:SourceType>JournalArticle</b:SourceType>
    <b:Guid>{77D2BAC1-EADF-473E-8609-6DA053F351D3}</b:Guid>
    <b:LCID>0</b:LCID>
    <b:Author>
      <b:Author>
        <b:NameList>
          <b:Person>
            <b:Last>Sanseter</b:Last>
            <b:First>Ellen</b:First>
            <b:Middle>Beate Hansen</b:Middle>
          </b:Person>
        </b:NameList>
      </b:Author>
    </b:Author>
    <b:Title>Affordances of Risky Play in Preschools: The Importance of Features in the Play Enviroment</b:Title>
    <b:Year>2009</b:Year>
    <b:JournalName>Early Childhood Education Journal</b:JournalName>
    <b:Pages>439-446</b:Pages>
    <b:RefOrder>2</b:RefOrder>
  </b:Source>
  <b:Source>
    <b:Tag>Wat11</b:Tag>
    <b:SourceType>Book</b:SourceType>
    <b:Guid>{B78DCF8C-8B63-43D8-ABB7-6B4F0F90C256}</b:Guid>
    <b:LCID>0</b:LCID>
    <b:Author>
      <b:Author>
        <b:NameList>
          <b:Person>
            <b:Last>Wattchow</b:Last>
            <b:First>Brian</b:First>
          </b:Person>
          <b:Person>
            <b:Last>Brown</b:Last>
            <b:First>Mike</b:First>
          </b:Person>
        </b:NameList>
      </b:Author>
    </b:Author>
    <b:Title>A Pedagogy og Place- Outdoor Education for a Changing World</b:Title>
    <b:Year>2011</b:Year>
    <b:City>Victoria</b:City>
    <b:Publisher>Monsash</b:Publisher>
    <b:RefOrder>1</b:RefOrder>
  </b:Source>
  <b:Source>
    <b:Tag>Tim17</b:Tag>
    <b:SourceType>Book</b:SourceType>
    <b:Guid>{1328C3FD-D5A8-4BF3-8053-DD39DF064838}</b:Guid>
    <b:LCID>0</b:LCID>
    <b:Author>
      <b:Author>
        <b:NameList>
          <b:Person>
            <b:Last>Waller</b:Last>
            <b:First>Tim</b:First>
          </b:Person>
        </b:NameList>
      </b:Author>
    </b:Author>
    <b:Title>The SAGE Handbook of Outdoor Play and Learning</b:Title>
    <b:Year>2017</b:Year>
    <b:City>London</b:City>
    <b:Publisher>SAGE</b:Publisher>
    <b:RefOrder>3</b:RefOrder>
  </b:Source>
</b:Sources>
</file>

<file path=customXml/itemProps1.xml><?xml version="1.0" encoding="utf-8"?>
<ds:datastoreItem xmlns:ds="http://schemas.openxmlformats.org/officeDocument/2006/customXml" ds:itemID="{A508E62A-D3CE-4851-8EBF-2B9D6AFAB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10</Pages>
  <Words>1687</Words>
  <Characters>9621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Placebased- Learning and affordance of </vt:lpstr>
    </vt:vector>
  </TitlesOfParts>
  <Company/>
  <LinksUpToDate>false</LinksUpToDate>
  <CharactersWithSpaces>11286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Placebased- Learning and affordance of </dc:title>
  <dc:creator>Megan Hogan</dc:creator>
  <cp:lastModifiedBy>megan hogan</cp:lastModifiedBy>
  <cp:revision>12</cp:revision>
  <dcterms:created xsi:type="dcterms:W3CDTF">2019-02-17T10:40:00Z</dcterms:created>
  <dcterms:modified xsi:type="dcterms:W3CDTF">2019-02-22T14:54:00Z</dcterms:modified>
</cp:coreProperties>
</file>