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7E" w:rsidRDefault="00674460">
      <w:pPr>
        <w:rPr>
          <w:i/>
        </w:rPr>
      </w:pPr>
      <w:r>
        <w:rPr>
          <w:i/>
        </w:rPr>
        <w:t>Kiev, Ukraina, 21</w:t>
      </w:r>
      <w:r w:rsidR="00865A1D">
        <w:rPr>
          <w:i/>
        </w:rPr>
        <w:t xml:space="preserve"> november 2014</w:t>
      </w:r>
    </w:p>
    <w:p w:rsidR="002B2FF8" w:rsidRDefault="002B2FF8">
      <w:pPr>
        <w:rPr>
          <w:i/>
        </w:rPr>
      </w:pPr>
    </w:p>
    <w:p w:rsidR="003277F7" w:rsidRPr="003277F7" w:rsidRDefault="002B2FF8" w:rsidP="002B2FF8">
      <w:pPr>
        <w:jc w:val="center"/>
      </w:pPr>
      <w:r>
        <w:rPr>
          <w:noProof/>
          <w:lang w:eastAsia="nb-NO"/>
        </w:rPr>
        <w:drawing>
          <wp:inline distT="0" distB="0" distL="0" distR="0">
            <wp:extent cx="4874930" cy="3656198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1111_1858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414" cy="365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FF8" w:rsidRDefault="002B2FF8"/>
    <w:p w:rsidR="002B2FF8" w:rsidRDefault="002B2FF8"/>
    <w:p w:rsidR="005506B4" w:rsidRDefault="002321DE">
      <w:r>
        <w:t>Det er ett-årsdagen for opprøret på Maidan-plassen i Kiev</w:t>
      </w:r>
      <w:r w:rsidR="00865A1D">
        <w:t>, Ukraina</w:t>
      </w:r>
      <w:r>
        <w:t xml:space="preserve">. </w:t>
      </w:r>
      <w:r w:rsidR="00865A1D">
        <w:t xml:space="preserve">Jeg er på vei oppover den såkalte </w:t>
      </w:r>
      <w:r>
        <w:t xml:space="preserve"> Martyr</w:t>
      </w:r>
      <w:r w:rsidR="009C6EB8">
        <w:t>enes</w:t>
      </w:r>
      <w:r>
        <w:t xml:space="preserve"> Boulevard</w:t>
      </w:r>
      <w:r w:rsidR="00865A1D">
        <w:t>; en gate som går fra hotellet hvor jeg for øyeblikket bor, og opp mot Maidan.</w:t>
      </w:r>
      <w:r w:rsidR="00CB290F">
        <w:t xml:space="preserve"> </w:t>
      </w:r>
      <w:r>
        <w:t xml:space="preserve">På fortauene </w:t>
      </w:r>
      <w:r w:rsidR="00CB290F">
        <w:t>langs v</w:t>
      </w:r>
      <w:r>
        <w:t xml:space="preserve">eien er det blomster og </w:t>
      </w:r>
      <w:r w:rsidR="009C6EB8">
        <w:t xml:space="preserve">portrettbilder, gjerne med en liten lysfakkel, slike som </w:t>
      </w:r>
      <w:r w:rsidR="00526919">
        <w:t xml:space="preserve">er </w:t>
      </w:r>
      <w:r w:rsidR="009C6EB8">
        <w:t xml:space="preserve">på kirkegårdene hjemme. </w:t>
      </w:r>
      <w:r w:rsidR="00CB290F">
        <w:t xml:space="preserve">Det blir tettere og tettere med disse blomstene og bildene </w:t>
      </w:r>
      <w:r w:rsidR="009C6EB8">
        <w:t xml:space="preserve">jo nærmere jeg kommer Maidan. </w:t>
      </w:r>
      <w:r w:rsidR="00865A1D">
        <w:t xml:space="preserve">Blomstene og bildene </w:t>
      </w:r>
      <w:r w:rsidR="009C6EB8">
        <w:t xml:space="preserve">er til minne om </w:t>
      </w:r>
      <w:r w:rsidR="00865A1D">
        <w:t xml:space="preserve">martyrene </w:t>
      </w:r>
      <w:r w:rsidR="009C6EB8">
        <w:t>som ble drept under opptøyene h</w:t>
      </w:r>
      <w:r w:rsidR="00CB290F">
        <w:t xml:space="preserve">er </w:t>
      </w:r>
      <w:r w:rsidR="00865A1D">
        <w:t>forrige vinter</w:t>
      </w:r>
      <w:r w:rsidR="009C6EB8">
        <w:t xml:space="preserve">. </w:t>
      </w:r>
      <w:r w:rsidR="00CB290F">
        <w:t>På selve Maidan</w:t>
      </w:r>
      <w:r>
        <w:t xml:space="preserve">, under Frihets-søylen, </w:t>
      </w:r>
      <w:r w:rsidR="00CB290F">
        <w:t xml:space="preserve">er det et </w:t>
      </w:r>
      <w:r>
        <w:t>kjempehav av</w:t>
      </w:r>
      <w:r w:rsidR="00865A1D">
        <w:t xml:space="preserve"> fakler og blomster. </w:t>
      </w:r>
      <w:r>
        <w:t xml:space="preserve">Folk samles, </w:t>
      </w:r>
      <w:r w:rsidR="00865A1D">
        <w:t xml:space="preserve">noen gråter, alle </w:t>
      </w:r>
      <w:r>
        <w:t>minnes opptøye</w:t>
      </w:r>
      <w:r w:rsidR="00CB290F">
        <w:t xml:space="preserve">ne som varte </w:t>
      </w:r>
      <w:r w:rsidR="00865A1D">
        <w:t xml:space="preserve">fra 20 november og til slutten av februar og førte </w:t>
      </w:r>
      <w:r>
        <w:t xml:space="preserve">til </w:t>
      </w:r>
      <w:r w:rsidR="00865A1D">
        <w:t xml:space="preserve">over 100 drepte. </w:t>
      </w:r>
      <w:r w:rsidR="002D409F">
        <w:t>O</w:t>
      </w:r>
      <w:r>
        <w:t>g til at en regjering ble kastet og en president måtte flykte.</w:t>
      </w:r>
      <w:r w:rsidR="009C6EB8">
        <w:t>.</w:t>
      </w:r>
    </w:p>
    <w:p w:rsidR="002321DE" w:rsidRDefault="002321DE">
      <w:r>
        <w:t>Nå – ett år etter begynnelsen av dette opprøret som krevde frihet og demokrati og slutt på korrupsjon og vanmakt</w:t>
      </w:r>
      <w:r w:rsidR="002D409F">
        <w:t xml:space="preserve"> -</w:t>
      </w:r>
      <w:r>
        <w:t xml:space="preserve"> er landet splittet</w:t>
      </w:r>
      <w:r w:rsidR="00865A1D">
        <w:t xml:space="preserve">, og det foregår </w:t>
      </w:r>
      <w:r>
        <w:t>en krig i øst. Demonstrasjonene her vest som ville ha «demokrati» og «frihet», førte til «nasjonalisme» og krig</w:t>
      </w:r>
      <w:r w:rsidR="00865A1D">
        <w:t xml:space="preserve"> i øst</w:t>
      </w:r>
      <w:r>
        <w:t xml:space="preserve"> </w:t>
      </w:r>
      <w:r w:rsidR="00865A1D">
        <w:t>med over 4</w:t>
      </w:r>
      <w:r w:rsidR="002D409F">
        <w:t>000 drepte</w:t>
      </w:r>
      <w:r w:rsidR="00865A1D">
        <w:t xml:space="preserve"> foreløpig</w:t>
      </w:r>
      <w:r>
        <w:t>.</w:t>
      </w:r>
      <w:r w:rsidR="009C6EB8">
        <w:t xml:space="preserve"> Og offisielt over 1 million flyktninger.</w:t>
      </w:r>
    </w:p>
    <w:p w:rsidR="001C2B14" w:rsidRDefault="002321DE">
      <w:r>
        <w:t xml:space="preserve">Jeg </w:t>
      </w:r>
      <w:r w:rsidR="00865A1D">
        <w:t xml:space="preserve">er her borte på oppdrag fra FN, og </w:t>
      </w:r>
      <w:r>
        <w:t xml:space="preserve">har nettopp kommet tilbake </w:t>
      </w:r>
      <w:r w:rsidR="009C6EB8">
        <w:t xml:space="preserve">til Kiev </w:t>
      </w:r>
      <w:r>
        <w:t xml:space="preserve">etter 4 dager </w:t>
      </w:r>
      <w:r w:rsidR="00526919">
        <w:t xml:space="preserve">der </w:t>
      </w:r>
      <w:r>
        <w:t>borte i øst. De</w:t>
      </w:r>
      <w:r w:rsidR="00CB290F">
        <w:t xml:space="preserve">r er fattigdommen meget tydelig, sammen med </w:t>
      </w:r>
      <w:r>
        <w:t>prangende bygninger</w:t>
      </w:r>
      <w:r w:rsidR="00CB290F">
        <w:t xml:space="preserve"> av sovjet-arkitektur</w:t>
      </w:r>
      <w:r>
        <w:t xml:space="preserve">, brede boulevarder, </w:t>
      </w:r>
      <w:r w:rsidR="00CB290F">
        <w:t xml:space="preserve">forurensende </w:t>
      </w:r>
      <w:r>
        <w:t>tungindustri og gigantiske boligblokker</w:t>
      </w:r>
      <w:r w:rsidR="00CB290F">
        <w:t xml:space="preserve">. Og flyktninger fra krigen. </w:t>
      </w:r>
    </w:p>
    <w:p w:rsidR="002321DE" w:rsidRDefault="00CB290F">
      <w:r>
        <w:t>Her i Kiev er det glassfasader, haute couture i butikkene, svarte BMW’er og internasjonale banker.</w:t>
      </w:r>
    </w:p>
    <w:p w:rsidR="00CB290F" w:rsidRDefault="00CB290F">
      <w:r>
        <w:t>En helt annen verden.</w:t>
      </w:r>
    </w:p>
    <w:p w:rsidR="002D409F" w:rsidRDefault="00526919">
      <w:r>
        <w:t>Hva va</w:t>
      </w:r>
      <w:r w:rsidR="002D409F">
        <w:t>r det som skjedd</w:t>
      </w:r>
      <w:r>
        <w:t>e i Ukraina</w:t>
      </w:r>
      <w:r w:rsidR="002D409F">
        <w:t>?</w:t>
      </w:r>
    </w:p>
    <w:p w:rsidR="000A7400" w:rsidRDefault="00526919">
      <w:r>
        <w:lastRenderedPageBreak/>
        <w:t xml:space="preserve">Landet har en brokete fortid. De nåværende grensene ble fastlagt under Sovjet-tiden, under den kalde krigen. </w:t>
      </w:r>
      <w:r w:rsidR="000A7400">
        <w:t xml:space="preserve">Og mange russere flyttet til Ukraina, slik at i øst er russisk hovedspråket. </w:t>
      </w:r>
      <w:r>
        <w:t xml:space="preserve">Da Sovjet kollapset, ble landet raskt erklært uavhengig. Men den kommunistiske regjeringen ble sittende, uten gjennomgående endringer av det politiske systemet. Så kom Oransje-revolusjonen i 2005: en stort sett fredelig opprør </w:t>
      </w:r>
      <w:r w:rsidR="007C7FB5">
        <w:t xml:space="preserve">mot omfattende valgfusk. Den «gamle» presidenten måtte gå etter en ny runde valg, og en </w:t>
      </w:r>
      <w:r>
        <w:t xml:space="preserve">mer vestlig-orientert </w:t>
      </w:r>
      <w:r w:rsidR="007C7FB5">
        <w:t xml:space="preserve">president </w:t>
      </w:r>
      <w:r>
        <w:t xml:space="preserve">overtok. Men landet var fortsatt meget bundet til Russland. </w:t>
      </w:r>
      <w:r w:rsidR="007C7FB5">
        <w:t xml:space="preserve">Og i 2010 kom den «gamle» presidenten igjen til makten etter et demokratisk valg. Men det </w:t>
      </w:r>
      <w:r>
        <w:t xml:space="preserve">var det mange som så vestover. Og Europa og Vesten var mer enn villige til å investere og lage både politiske og økonomiske forbindelser. </w:t>
      </w:r>
    </w:p>
    <w:p w:rsidR="000A7400" w:rsidRDefault="000A7400">
      <w:r>
        <w:t xml:space="preserve">Ukrainas økonomi var spesielt avhengig av Russland. Landet hadde en meget stor industri i øst, gammeldags og tungvint, men den utgjorde en femtedel av landets brutto nasjonalprodukt. Og hele landet var avhengig av gass fra Russland. </w:t>
      </w:r>
    </w:p>
    <w:p w:rsidR="000A7400" w:rsidRDefault="000A7400">
      <w:r>
        <w:t>Som et middel-innkomstland og med politiske og økonomiske tradisjoner fra Sovjet-tiden, klarte ikke Ukraina å utvikle en sterk økonomi og hadde en stor utenlandsgjeld til Russland.</w:t>
      </w:r>
    </w:p>
    <w:p w:rsidR="00DA52BF" w:rsidRDefault="000A7400">
      <w:r>
        <w:t>Landet måtte ta et valg: skulle det støtte seg til Russland eller til Vesten. Begge parter tilbød økonomiske gavepakker. Da presidenten – etter en del vakling fram og tilbake – i fjor laget en økonomisk med Russland, ble det for mye for de vestlig-orienterte borgerne, og demonstrasjonene begynte på Maidan</w:t>
      </w:r>
      <w:r w:rsidR="007C7FB5">
        <w:t xml:space="preserve"> i november</w:t>
      </w:r>
      <w:r>
        <w:t xml:space="preserve">. </w:t>
      </w:r>
      <w:r w:rsidR="00DA52BF">
        <w:t>20 februar kuliminerte det hele med 53 drepte,</w:t>
      </w:r>
      <w:r w:rsidR="007C7FB5">
        <w:t xml:space="preserve"> </w:t>
      </w:r>
      <w:r w:rsidR="002B2FF8">
        <w:t>skutt av snikskyttere</w:t>
      </w:r>
      <w:r w:rsidR="007C7FB5">
        <w:t xml:space="preserve">. Dette førte til store opptøyer, over 100.000 mennesker samlet seg på Maidan, regjeringen måtte gå og </w:t>
      </w:r>
      <w:r w:rsidR="00DA52BF">
        <w:t xml:space="preserve">presidenten rømte til Russland.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2FF8" w:rsidTr="002B2FF8">
        <w:tc>
          <w:tcPr>
            <w:tcW w:w="4531" w:type="dxa"/>
          </w:tcPr>
          <w:p w:rsidR="002B2FF8" w:rsidRDefault="002B2FF8">
            <w:r>
              <w:rPr>
                <w:rFonts w:ascii="Georgia" w:hAnsi="Georgia"/>
                <w:noProof/>
                <w:lang w:eastAsia="nb-NO"/>
              </w:rPr>
              <w:drawing>
                <wp:inline distT="0" distB="0" distL="0" distR="0" wp14:anchorId="759FDF63" wp14:editId="1149D3C7">
                  <wp:extent cx="2586125" cy="1781014"/>
                  <wp:effectExtent l="0" t="0" r="5080" b="0"/>
                  <wp:docPr id="2" name="Picture 2" descr="aaawmc / 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awmc / 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896" cy="1809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2B2FF8" w:rsidRDefault="001C2B14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inline distT="0" distB="0" distL="0" distR="0" wp14:anchorId="5F7AEFFB" wp14:editId="22CF9A80">
                  <wp:extent cx="2647950" cy="1722120"/>
                  <wp:effectExtent l="0" t="0" r="0" b="0"/>
                  <wp:docPr id="3" name="Picture 3" descr="https://encrypted-tbn3.gstatic.com/images?q=tbn:ANd9GcR34wLIvsa_YWHF_sgIYkAOkyFpEY6uh466ziIKANDbG-fkPVy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R34wLIvsa_YWHF_sgIYkAOkyFpEY6uh466ziIKANDbG-fkPVy4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FF8" w:rsidRDefault="002B2FF8"/>
    <w:p w:rsidR="00526919" w:rsidRDefault="00DA52BF">
      <w:r>
        <w:t xml:space="preserve">Avtalen med Russland ble det ikke noe av, en ny avtale ble laget med EU istedet, og derved </w:t>
      </w:r>
      <w:r w:rsidR="009B346C">
        <w:t>protesterte det østlige Ukraina, hvor russisk nasjonalisme var blitt styrket under denne uroen. Som svar på at Ukraina forsvant ut av Russlands «interesse-sfære», annekterte Russland og Putin Krim-halvøya i Ukraina (hvor den russiske befolkningen var i majoritet og hvor den russiske marinen har en hovedbase), samtidig som det kom til regulære krigshandlinger mellom</w:t>
      </w:r>
      <w:r w:rsidR="000A7400">
        <w:t xml:space="preserve"> </w:t>
      </w:r>
      <w:r w:rsidR="007C7FB5">
        <w:t xml:space="preserve">russisk-orientert og –støttet </w:t>
      </w:r>
      <w:r w:rsidR="00E92A3A">
        <w:t xml:space="preserve"> militia og det Ukrainske militæret i de to østligste «fylkene» i landet. </w:t>
      </w:r>
    </w:p>
    <w:p w:rsidR="00E92A3A" w:rsidRDefault="00E92A3A">
      <w:r>
        <w:t xml:space="preserve">Denne «borger»-krigen har foregått i noen måneder med regulære slag mellom militære enheter, og med en front som har gått litt fram og tilbake. </w:t>
      </w:r>
      <w:r w:rsidR="007C7FB5">
        <w:t>En våpenhvile i sommer ble brutt bare et par</w:t>
      </w:r>
      <w:r w:rsidR="002B2FF8">
        <w:t xml:space="preserve"> timer etter underskriften. Ca 6</w:t>
      </w:r>
      <w:r w:rsidR="007C7FB5">
        <w:t xml:space="preserve">00 er blitt drept etter våpenhvilen, og over 8000 siden konflikten oppsto i våres. </w:t>
      </w:r>
      <w:r>
        <w:t>Og med mange påstander om regulær russisk militær innblanding på opprørernes side.</w:t>
      </w:r>
    </w:p>
    <w:p w:rsidR="00E92A3A" w:rsidRDefault="00E92A3A">
      <w:r>
        <w:t>Fordi det er militære styrker som sloss med moderne våpen, har det ført til mye ødeleggelser i sivile områder. Og fordi dette er tett-befolkede  områder, har det ført til en stor flyktningestrøm ut av konfliktområdet.</w:t>
      </w:r>
    </w:p>
    <w:p w:rsidR="00E92A3A" w:rsidRDefault="00E92A3A">
      <w:r>
        <w:lastRenderedPageBreak/>
        <w:t>For øyeblikket begynner krigen å ligne på en skyttergravskrig. Frontene er klare: styrkene ligger «nedgravd» og skyter på hverandre. Hver dag drepes det soldater. Og det er ingen tegn til en politisk løsning. Tvert imot.</w:t>
      </w:r>
    </w:p>
    <w:p w:rsidR="00E92A3A" w:rsidRDefault="00E92A3A">
      <w:r>
        <w:t xml:space="preserve">Midt oppi dette er det en befolkning som forsøker å overleve. Enten som flyktninger – i eller utenfor sitt eget land – eller i konfliktområdet. Noen endog i «ingenmannsland». </w:t>
      </w:r>
      <w:r w:rsidR="00EC4FE5">
        <w:t xml:space="preserve">FN </w:t>
      </w:r>
      <w:r>
        <w:t>regner med at ca 1000 mennesker lever i bunkerser</w:t>
      </w:r>
      <w:r w:rsidR="00EC4FE5">
        <w:t xml:space="preserve"> midt mellom de stridende partene. Av dem er vel halvparten barn..</w:t>
      </w:r>
    </w:p>
    <w:p w:rsidR="00EC4FE5" w:rsidRDefault="00EC4FE5">
      <w:r>
        <w:t>De som har flyktet mot vest, har kommet til et «land» som egentlig har nok med seg selv og sine egne problemer. Og de som har blitt igjen, lever i et område som styres av en militia som i utgangspunktet ikke klarer å opprettholde en sivil administrasjon samtidig som mye av infrastrukturen er ødelagt. Og på toppen av det holder sentral-regjeringen tilbake alle lønninger til statlig ansatte i de opprørs-kontrollerte områdene. Og så står vinteren for døren. Og den er hard. Det fikk Hitler-Tysklands soldater erfare…</w:t>
      </w:r>
    </w:p>
    <w:p w:rsidR="00EC4FE5" w:rsidRDefault="00EC4FE5">
      <w:r>
        <w:t xml:space="preserve">Dette er en grov bakgrunn for situasjonen. Dette er det jeg står midt oppe i når jeg skal forsøke å bistå UNICEF og det internasjonale samfunnet i </w:t>
      </w:r>
      <w:r w:rsidR="00C321C6">
        <w:t>forsøke</w:t>
      </w:r>
      <w:r w:rsidR="00674460">
        <w:t>t med å hjelpe</w:t>
      </w:r>
      <w:r w:rsidR="00C321C6">
        <w:t xml:space="preserve"> og </w:t>
      </w:r>
      <w:r w:rsidR="00674460">
        <w:t xml:space="preserve">sørge for </w:t>
      </w:r>
      <w:r>
        <w:t xml:space="preserve">skole og undervisning til de 200.000 flykningene som er i skolealder i dette området, enten her i vest-Ukraina eller i de opprørskontrollerte områdene. </w:t>
      </w:r>
    </w:p>
    <w:p w:rsidR="00CB290F" w:rsidRDefault="00EC4FE5">
      <w:r>
        <w:t xml:space="preserve">Når jeg nå står på Maidan-plassen og ser på folkemengden, på faklene og blomstene, </w:t>
      </w:r>
      <w:r w:rsidR="00C321C6">
        <w:t xml:space="preserve">eller </w:t>
      </w:r>
      <w:r>
        <w:t>hører på de internasjonale politikernes taler (både lille Norges Erna og USAs Biden har vært her)</w:t>
      </w:r>
      <w:r w:rsidR="00C321C6">
        <w:t xml:space="preserve">, så har jeg </w:t>
      </w:r>
      <w:r w:rsidR="00674460">
        <w:t xml:space="preserve">friskt i minne </w:t>
      </w:r>
      <w:r w:rsidR="00C321C6">
        <w:t>de flyktningene jeg traff i Zaporhizhzhia og Dni</w:t>
      </w:r>
      <w:r w:rsidR="00674460">
        <w:t>tro</w:t>
      </w:r>
      <w:r w:rsidR="00C321C6">
        <w:t xml:space="preserve">provitsj. De </w:t>
      </w:r>
      <w:r w:rsidR="00674460">
        <w:t xml:space="preserve">– sammen med de som er avbildet langssmed gaten opp mot Maidan - </w:t>
      </w:r>
      <w:r w:rsidR="00C321C6">
        <w:t>er ofrene for denne konflikten: en konflikt mellom det vi engang kalte «øst» og «vest»</w:t>
      </w:r>
      <w:r w:rsidR="00674460">
        <w:t>, mellom to forskjellige måter å tenke samfunn på, mellom kanskje to forskjellige måter å leve.</w:t>
      </w:r>
      <w:r w:rsidR="00C321C6">
        <w:t>.</w:t>
      </w:r>
    </w:p>
    <w:p w:rsidR="002B2FF8" w:rsidRDefault="002B2FF8"/>
    <w:p w:rsidR="00C321C6" w:rsidRDefault="00674460">
      <w:r>
        <w:t>Er dette krampetrekninge</w:t>
      </w:r>
      <w:r w:rsidR="00C321C6">
        <w:t>r fra den kalde krigen? Eller er det begynnelsen på en ny?</w:t>
      </w:r>
    </w:p>
    <w:p w:rsidR="00F42400" w:rsidRDefault="00F424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0"/>
        <w:gridCol w:w="4670"/>
        <w:gridCol w:w="222"/>
      </w:tblGrid>
      <w:tr w:rsidR="00D3449A" w:rsidTr="00D3449A">
        <w:tc>
          <w:tcPr>
            <w:tcW w:w="4353" w:type="dxa"/>
          </w:tcPr>
          <w:p w:rsidR="00D3449A" w:rsidRDefault="00D3449A">
            <w:bookmarkStart w:id="0" w:name="_GoBack"/>
            <w:r w:rsidRPr="001C2B14">
              <w:rPr>
                <w:noProof/>
                <w:lang w:eastAsia="nb-NO"/>
              </w:rPr>
              <w:drawing>
                <wp:anchor distT="0" distB="0" distL="114300" distR="114300" simplePos="0" relativeHeight="251660288" behindDoc="1" locked="0" layoutInCell="1" allowOverlap="1" wp14:anchorId="4D686704" wp14:editId="3944D0E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730500" cy="2164715"/>
                  <wp:effectExtent l="0" t="0" r="0" b="6985"/>
                  <wp:wrapTight wrapText="bothSides">
                    <wp:wrapPolygon edited="0">
                      <wp:start x="0" y="0"/>
                      <wp:lineTo x="0" y="21480"/>
                      <wp:lineTo x="21399" y="21480"/>
                      <wp:lineTo x="21399" y="0"/>
                      <wp:lineTo x="0" y="0"/>
                    </wp:wrapPolygon>
                  </wp:wrapTight>
                  <wp:docPr id="4" name="Picture 4" descr="C:\Users\ow\Dropbox\div bilder etc\20141120_132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\Dropbox\div bilder etc\20141120_132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16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487" w:type="dxa"/>
          </w:tcPr>
          <w:p w:rsidR="00D3449A" w:rsidRDefault="00D3449A" w:rsidP="00D3449A">
            <w:pPr>
              <w:jc w:val="center"/>
            </w:pPr>
            <w:r w:rsidRPr="00F42400">
              <w:rPr>
                <w:noProof/>
                <w:lang w:eastAsia="nb-NO"/>
              </w:rPr>
              <w:drawing>
                <wp:inline distT="0" distB="0" distL="0" distR="0" wp14:anchorId="200E2C12" wp14:editId="5ABD6A55">
                  <wp:extent cx="3076481" cy="2159000"/>
                  <wp:effectExtent l="0" t="0" r="0" b="0"/>
                  <wp:docPr id="6" name="Picture 6" descr="C:\Users\ow\Pictures\Alleminebilder\2014 7 Ukraina\IMG_4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\Pictures\Alleminebilder\2014 7 Ukraina\IMG_4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26" cy="2189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D3449A" w:rsidRPr="00F42400" w:rsidRDefault="00D3449A">
            <w:pPr>
              <w:rPr>
                <w:noProof/>
                <w:lang w:eastAsia="nb-NO"/>
              </w:rPr>
            </w:pPr>
          </w:p>
        </w:tc>
      </w:tr>
    </w:tbl>
    <w:p w:rsidR="00C321C6" w:rsidRDefault="00C321C6"/>
    <w:p w:rsidR="002B2FF8" w:rsidRDefault="002B2FF8"/>
    <w:p w:rsidR="00674460" w:rsidRPr="00674460" w:rsidRDefault="00674460">
      <w:pPr>
        <w:rPr>
          <w:i/>
          <w:lang w:val="en-US"/>
        </w:rPr>
      </w:pPr>
      <w:r w:rsidRPr="00674460">
        <w:rPr>
          <w:i/>
          <w:lang w:val="en-US"/>
        </w:rPr>
        <w:t>Øyvind, Hotel Nationalismo, Kiev, Ukraina</w:t>
      </w:r>
    </w:p>
    <w:p w:rsidR="00674460" w:rsidRDefault="00674460">
      <w:pPr>
        <w:rPr>
          <w:lang w:val="en-US"/>
        </w:rPr>
      </w:pPr>
    </w:p>
    <w:p w:rsidR="00674460" w:rsidRDefault="00674460">
      <w:pPr>
        <w:rPr>
          <w:lang w:val="en-US"/>
        </w:rPr>
      </w:pPr>
    </w:p>
    <w:p w:rsidR="00C321C6" w:rsidRPr="002B2FF8" w:rsidRDefault="00C321C6" w:rsidP="00C321C6">
      <w:pPr>
        <w:tabs>
          <w:tab w:val="left" w:pos="7933"/>
        </w:tabs>
        <w:rPr>
          <w:sz w:val="18"/>
          <w:szCs w:val="18"/>
        </w:rPr>
      </w:pPr>
      <w:r w:rsidRPr="002B2FF8">
        <w:rPr>
          <w:sz w:val="18"/>
          <w:szCs w:val="18"/>
        </w:rPr>
        <w:t>For de som vil forsøke å forstå mer om konflikten, les</w:t>
      </w:r>
      <w:r w:rsidR="00ED1D1C" w:rsidRPr="002B2FF8">
        <w:rPr>
          <w:sz w:val="18"/>
          <w:szCs w:val="18"/>
        </w:rPr>
        <w:t xml:space="preserve"> for eksempel</w:t>
      </w:r>
      <w:r w:rsidRPr="002B2FF8">
        <w:rPr>
          <w:sz w:val="18"/>
          <w:szCs w:val="18"/>
        </w:rPr>
        <w:t xml:space="preserve">: </w:t>
      </w:r>
    </w:p>
    <w:p w:rsidR="00ED1D1C" w:rsidRPr="002B2FF8" w:rsidRDefault="00C321C6" w:rsidP="00C321C6">
      <w:pPr>
        <w:tabs>
          <w:tab w:val="left" w:pos="7933"/>
        </w:tabs>
        <w:rPr>
          <w:sz w:val="18"/>
          <w:szCs w:val="18"/>
          <w:lang w:val="en-US"/>
        </w:rPr>
      </w:pPr>
      <w:r w:rsidRPr="002B2FF8">
        <w:rPr>
          <w:sz w:val="18"/>
          <w:szCs w:val="18"/>
          <w:lang w:val="en-US"/>
        </w:rPr>
        <w:t>BBC World News</w:t>
      </w:r>
      <w:r w:rsidR="00ED1D1C" w:rsidRPr="002B2FF8">
        <w:rPr>
          <w:sz w:val="18"/>
          <w:szCs w:val="18"/>
          <w:lang w:val="en-US"/>
        </w:rPr>
        <w:t xml:space="preserve"> om Ukraina</w:t>
      </w:r>
      <w:r w:rsidRPr="002B2FF8">
        <w:rPr>
          <w:sz w:val="18"/>
          <w:szCs w:val="18"/>
          <w:lang w:val="en-US"/>
        </w:rPr>
        <w:t xml:space="preserve">: </w:t>
      </w:r>
      <w:hyperlink r:id="rId12" w:history="1">
        <w:r w:rsidR="00ED1D1C" w:rsidRPr="002B2FF8">
          <w:rPr>
            <w:rStyle w:val="Hyperlink"/>
            <w:sz w:val="18"/>
            <w:szCs w:val="18"/>
            <w:lang w:val="en-US"/>
          </w:rPr>
          <w:t>http://www.bbc.com/news/world-europe-26270866</w:t>
        </w:r>
      </w:hyperlink>
    </w:p>
    <w:p w:rsidR="00ED1D1C" w:rsidRPr="002B2FF8" w:rsidRDefault="00ED1D1C" w:rsidP="00C321C6">
      <w:pPr>
        <w:tabs>
          <w:tab w:val="left" w:pos="7933"/>
        </w:tabs>
        <w:rPr>
          <w:sz w:val="18"/>
          <w:szCs w:val="18"/>
        </w:rPr>
      </w:pPr>
      <w:r w:rsidRPr="002B2FF8">
        <w:rPr>
          <w:sz w:val="18"/>
          <w:szCs w:val="18"/>
        </w:rPr>
        <w:t>Politico Magazine om “</w:t>
      </w:r>
      <w:r w:rsidRPr="002B2FF8">
        <w:rPr>
          <w:i/>
          <w:sz w:val="18"/>
          <w:szCs w:val="18"/>
        </w:rPr>
        <w:t>Putins kupp</w:t>
      </w:r>
      <w:r w:rsidRPr="002B2FF8">
        <w:rPr>
          <w:sz w:val="18"/>
          <w:szCs w:val="18"/>
        </w:rPr>
        <w:t xml:space="preserve">”: </w:t>
      </w:r>
      <w:hyperlink r:id="rId13" w:anchor=".VG_FbmfQeM8" w:history="1">
        <w:r w:rsidRPr="002B2FF8">
          <w:rPr>
            <w:rStyle w:val="Hyperlink"/>
            <w:sz w:val="18"/>
            <w:szCs w:val="18"/>
          </w:rPr>
          <w:t>http://www.politico.com/magazine/story/2014/10/vladimir-putins-coup-112025.html#.VG_FbmfQeM8</w:t>
        </w:r>
      </w:hyperlink>
    </w:p>
    <w:p w:rsidR="001C727E" w:rsidRPr="002B2FF8" w:rsidRDefault="00ED1D1C" w:rsidP="00C321C6">
      <w:pPr>
        <w:tabs>
          <w:tab w:val="left" w:pos="7933"/>
        </w:tabs>
        <w:rPr>
          <w:sz w:val="18"/>
          <w:szCs w:val="18"/>
          <w:lang w:val="en-US"/>
        </w:rPr>
      </w:pPr>
      <w:r w:rsidRPr="002B2FF8">
        <w:rPr>
          <w:sz w:val="18"/>
          <w:szCs w:val="18"/>
          <w:lang w:val="en-US"/>
        </w:rPr>
        <w:t xml:space="preserve">Eller </w:t>
      </w:r>
      <w:r w:rsidR="001C727E" w:rsidRPr="002B2FF8">
        <w:rPr>
          <w:i/>
          <w:sz w:val="18"/>
          <w:szCs w:val="18"/>
          <w:lang w:val="en-US"/>
        </w:rPr>
        <w:t>Who started the Ukraine crisis</w:t>
      </w:r>
      <w:r w:rsidR="001C727E" w:rsidRPr="002B2FF8">
        <w:rPr>
          <w:sz w:val="18"/>
          <w:szCs w:val="18"/>
          <w:lang w:val="en-US"/>
        </w:rPr>
        <w:t xml:space="preserve">? I Journal of Foreign Affairs november 2014: </w:t>
      </w:r>
      <w:hyperlink r:id="rId14" w:history="1">
        <w:r w:rsidR="001C727E" w:rsidRPr="002B2FF8">
          <w:rPr>
            <w:rStyle w:val="Hyperlink"/>
            <w:sz w:val="18"/>
            <w:szCs w:val="18"/>
            <w:lang w:val="en-US"/>
          </w:rPr>
          <w:t>http://www.foreignaffairs.com/articles/142260/michael-mcfaul-stephen-sestanovich-john-j-mearsheimer/faulty-powers</w:t>
        </w:r>
      </w:hyperlink>
    </w:p>
    <w:p w:rsidR="00C321C6" w:rsidRPr="002B2FF8" w:rsidRDefault="00ED1D1C" w:rsidP="00C321C6">
      <w:pPr>
        <w:tabs>
          <w:tab w:val="left" w:pos="7933"/>
        </w:tabs>
        <w:rPr>
          <w:sz w:val="18"/>
          <w:szCs w:val="18"/>
          <w:lang w:val="en-US"/>
        </w:rPr>
      </w:pPr>
      <w:r w:rsidRPr="002B2FF8">
        <w:rPr>
          <w:sz w:val="18"/>
          <w:szCs w:val="18"/>
          <w:lang w:val="en-US"/>
        </w:rPr>
        <w:t xml:space="preserve"> </w:t>
      </w:r>
      <w:r w:rsidR="00C321C6" w:rsidRPr="002B2FF8">
        <w:rPr>
          <w:sz w:val="18"/>
          <w:szCs w:val="18"/>
          <w:lang w:val="en-US"/>
        </w:rPr>
        <w:tab/>
      </w:r>
    </w:p>
    <w:p w:rsidR="00C321C6" w:rsidRPr="002B2FF8" w:rsidRDefault="00C321C6">
      <w:pPr>
        <w:rPr>
          <w:sz w:val="18"/>
          <w:szCs w:val="18"/>
          <w:lang w:val="en-US"/>
        </w:rPr>
      </w:pPr>
    </w:p>
    <w:sectPr w:rsidR="00C321C6" w:rsidRPr="002B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42" w:rsidRDefault="00112B42" w:rsidP="002D409F">
      <w:pPr>
        <w:spacing w:after="0" w:line="240" w:lineRule="auto"/>
      </w:pPr>
      <w:r>
        <w:separator/>
      </w:r>
    </w:p>
  </w:endnote>
  <w:endnote w:type="continuationSeparator" w:id="0">
    <w:p w:rsidR="00112B42" w:rsidRDefault="00112B42" w:rsidP="002D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42" w:rsidRDefault="00112B42" w:rsidP="002D409F">
      <w:pPr>
        <w:spacing w:after="0" w:line="240" w:lineRule="auto"/>
      </w:pPr>
      <w:r>
        <w:separator/>
      </w:r>
    </w:p>
  </w:footnote>
  <w:footnote w:type="continuationSeparator" w:id="0">
    <w:p w:rsidR="00112B42" w:rsidRDefault="00112B42" w:rsidP="002D4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DE"/>
    <w:rsid w:val="000A7400"/>
    <w:rsid w:val="00112B42"/>
    <w:rsid w:val="001C2B14"/>
    <w:rsid w:val="001C727E"/>
    <w:rsid w:val="002321DE"/>
    <w:rsid w:val="002B2FF8"/>
    <w:rsid w:val="002C54E0"/>
    <w:rsid w:val="002D409F"/>
    <w:rsid w:val="003277F7"/>
    <w:rsid w:val="00526919"/>
    <w:rsid w:val="00674460"/>
    <w:rsid w:val="007922B1"/>
    <w:rsid w:val="007A7458"/>
    <w:rsid w:val="007C7FB5"/>
    <w:rsid w:val="00826041"/>
    <w:rsid w:val="00865A1D"/>
    <w:rsid w:val="009B346C"/>
    <w:rsid w:val="009C6EB8"/>
    <w:rsid w:val="00C321C6"/>
    <w:rsid w:val="00CB290F"/>
    <w:rsid w:val="00D3449A"/>
    <w:rsid w:val="00DA52BF"/>
    <w:rsid w:val="00E92A3A"/>
    <w:rsid w:val="00E94C3B"/>
    <w:rsid w:val="00EC4FE5"/>
    <w:rsid w:val="00ED1D1C"/>
    <w:rsid w:val="00F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F88642-69CF-4E6B-9B57-748EC9B2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9F"/>
  </w:style>
  <w:style w:type="paragraph" w:styleId="Footer">
    <w:name w:val="footer"/>
    <w:basedOn w:val="Normal"/>
    <w:link w:val="FooterChar"/>
    <w:uiPriority w:val="99"/>
    <w:unhideWhenUsed/>
    <w:rsid w:val="002D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9F"/>
  </w:style>
  <w:style w:type="character" w:styleId="Hyperlink">
    <w:name w:val="Hyperlink"/>
    <w:basedOn w:val="DefaultParagraphFont"/>
    <w:uiPriority w:val="99"/>
    <w:unhideWhenUsed/>
    <w:rsid w:val="00ED1D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imgres?imgurl=http://www.tabula.ge/files/styles/tab_content_full/public/euromaydan-5-panorama.jpg%3Fitok%3DWIXIV8qv&amp;imgrefurl=http://www.tabula.ge/en/story/80249-citizen-of-georgia-found-dead-at-maidan-square-in-kiev&amp;h=716&amp;w=1100&amp;tbnid=DfizQQgwf1vI0M:&amp;zoom=1&amp;docid=ZqhDneD3U6WXZM&amp;ei=k_twVJyrLKGvygP8yYDIAw&amp;tbm=isch&amp;ved=0CCoQMygNMA0&amp;iact=rc&amp;uact=3&amp;dur=2224&amp;page=2&amp;start=12&amp;ndsp=17" TargetMode="External"/><Relationship Id="rId13" Type="http://schemas.openxmlformats.org/officeDocument/2006/relationships/hyperlink" Target="http://www.politico.com/magazine/story/2014/10/vladimir-putins-coup-112025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bbc.com/news/world-europe-2627086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foreignaffairs.com/articles/142260/michael-mcfaul-stephen-sestanovich-john-j-mearsheimer/faulty-po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1169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HBV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Wistrøm</dc:creator>
  <cp:keywords/>
  <dc:description/>
  <cp:lastModifiedBy>Øyvind Wistrøm</cp:lastModifiedBy>
  <cp:revision>6</cp:revision>
  <dcterms:created xsi:type="dcterms:W3CDTF">2014-11-21T21:12:00Z</dcterms:created>
  <dcterms:modified xsi:type="dcterms:W3CDTF">2014-11-22T21:36:00Z</dcterms:modified>
</cp:coreProperties>
</file>